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43251" w14:textId="77777777" w:rsidR="00DD1282" w:rsidRPr="004B6398" w:rsidRDefault="00B91B35">
      <w:pPr>
        <w:pStyle w:val="Heading1"/>
        <w:spacing w:before="88"/>
        <w:ind w:left="3342" w:right="3304"/>
        <w:jc w:val="center"/>
      </w:pPr>
      <w:bookmarkStart w:id="0" w:name="Budget_Justification_Climate_Smart_3.7.2"/>
      <w:bookmarkEnd w:id="0"/>
      <w:r w:rsidRPr="004B6398">
        <w:t>BUDGET JUSTIFICATION</w:t>
      </w:r>
    </w:p>
    <w:p w14:paraId="30C43252" w14:textId="77777777" w:rsidR="00DD1282" w:rsidRPr="004B6398" w:rsidRDefault="00DD1282">
      <w:pPr>
        <w:pStyle w:val="BodyText"/>
        <w:rPr>
          <w:b/>
        </w:rPr>
      </w:pPr>
    </w:p>
    <w:p w14:paraId="43A33DFE" w14:textId="0497D141" w:rsidR="00FB4C9D" w:rsidRDefault="00DA6EBA" w:rsidP="372BD7DD">
      <w:pPr>
        <w:ind w:left="160" w:right="187"/>
        <w:rPr>
          <w:i/>
          <w:iCs/>
          <w:sz w:val="24"/>
          <w:szCs w:val="24"/>
        </w:rPr>
      </w:pPr>
      <w:r w:rsidRPr="372BD7DD">
        <w:rPr>
          <w:i/>
          <w:iCs/>
          <w:sz w:val="24"/>
          <w:szCs w:val="24"/>
        </w:rPr>
        <w:t xml:space="preserve">Preface with a brief description of this budget including the Level of Engagement, number of </w:t>
      </w:r>
      <w:r w:rsidR="001757B0" w:rsidRPr="372BD7DD">
        <w:rPr>
          <w:i/>
          <w:iCs/>
          <w:sz w:val="24"/>
          <w:szCs w:val="24"/>
        </w:rPr>
        <w:t xml:space="preserve">project </w:t>
      </w:r>
      <w:r w:rsidRPr="372BD7DD">
        <w:rPr>
          <w:i/>
          <w:iCs/>
          <w:sz w:val="24"/>
          <w:szCs w:val="24"/>
        </w:rPr>
        <w:t>years</w:t>
      </w:r>
      <w:r w:rsidR="001757B0" w:rsidRPr="372BD7DD">
        <w:rPr>
          <w:i/>
          <w:iCs/>
          <w:sz w:val="24"/>
          <w:szCs w:val="24"/>
        </w:rPr>
        <w:t xml:space="preserve"> (project years start on May 1 and end on April 30)</w:t>
      </w:r>
      <w:r w:rsidRPr="372BD7DD">
        <w:rPr>
          <w:i/>
          <w:iCs/>
          <w:sz w:val="24"/>
          <w:szCs w:val="24"/>
        </w:rPr>
        <w:t>, number of producers</w:t>
      </w:r>
      <w:r w:rsidR="001757B0" w:rsidRPr="372BD7DD">
        <w:rPr>
          <w:i/>
          <w:iCs/>
          <w:sz w:val="24"/>
          <w:szCs w:val="24"/>
        </w:rPr>
        <w:t xml:space="preserve"> enrolled</w:t>
      </w:r>
      <w:r w:rsidRPr="372BD7DD">
        <w:rPr>
          <w:i/>
          <w:iCs/>
          <w:sz w:val="24"/>
          <w:szCs w:val="24"/>
        </w:rPr>
        <w:t xml:space="preserve"> in each year</w:t>
      </w:r>
      <w:r w:rsidR="001757B0" w:rsidRPr="372BD7DD">
        <w:rPr>
          <w:i/>
          <w:iCs/>
          <w:sz w:val="24"/>
          <w:szCs w:val="24"/>
        </w:rPr>
        <w:t>,</w:t>
      </w:r>
      <w:r w:rsidRPr="372BD7DD">
        <w:rPr>
          <w:i/>
          <w:iCs/>
          <w:sz w:val="24"/>
          <w:szCs w:val="24"/>
        </w:rPr>
        <w:t xml:space="preserve"> and any other explanations to aid reviewers in assessing the request.</w:t>
      </w:r>
    </w:p>
    <w:p w14:paraId="30C43257" w14:textId="77777777" w:rsidR="00DD1282" w:rsidRPr="004B6398" w:rsidRDefault="00DD1282">
      <w:pPr>
        <w:pStyle w:val="BodyText"/>
        <w:rPr>
          <w:i/>
        </w:rPr>
      </w:pPr>
    </w:p>
    <w:p w14:paraId="30C43258" w14:textId="48B6D29E" w:rsidR="00DD1282" w:rsidRPr="004B6398" w:rsidRDefault="00B91B35">
      <w:pPr>
        <w:pStyle w:val="Heading1"/>
        <w:ind w:left="160"/>
      </w:pPr>
      <w:r>
        <w:t xml:space="preserve">a. Personnel </w:t>
      </w:r>
      <w:r w:rsidR="0062120E">
        <w:t xml:space="preserve">Salary </w:t>
      </w:r>
      <w:r w:rsidR="00F06F6E" w:rsidRPr="372BD7DD">
        <w:rPr>
          <w:rFonts w:eastAsia="Courier New" w:hAnsi="Courier New" w:cs="Courier New"/>
          <w:color w:val="000000" w:themeColor="text1"/>
        </w:rPr>
        <w:t>(</w:t>
      </w:r>
      <w:r w:rsidR="00432D0D" w:rsidRPr="372BD7DD">
        <w:rPr>
          <w:rFonts w:eastAsia="Courier New" w:hAnsi="Courier New" w:cs="Courier New"/>
          <w:color w:val="000000" w:themeColor="text1"/>
        </w:rPr>
        <w:t xml:space="preserve">$ - </w:t>
      </w:r>
      <w:r w:rsidR="00F06F6E" w:rsidRPr="372BD7DD">
        <w:rPr>
          <w:rFonts w:eastAsia="Courier New" w:hAnsi="Courier New" w:cs="Courier New"/>
          <w:color w:val="000000" w:themeColor="text1"/>
        </w:rPr>
        <w:t>Total salary or wage requested</w:t>
      </w:r>
      <w:r w:rsidR="009B341A" w:rsidRPr="372BD7DD">
        <w:rPr>
          <w:rFonts w:eastAsia="Courier New" w:hAnsi="Courier New" w:cs="Courier New"/>
          <w:color w:val="000000" w:themeColor="text1"/>
        </w:rPr>
        <w:t xml:space="preserve"> for all positions</w:t>
      </w:r>
      <w:r w:rsidRPr="372BD7DD">
        <w:rPr>
          <w:rFonts w:eastAsia="Courier New" w:hAnsi="Courier New" w:cs="Courier New"/>
          <w:color w:val="000000" w:themeColor="text1"/>
        </w:rPr>
        <w:t>)</w:t>
      </w:r>
    </w:p>
    <w:p w14:paraId="2ECBAD95" w14:textId="79AC6D2A" w:rsidR="0062120E" w:rsidRPr="0062120E" w:rsidRDefault="0062120E" w:rsidP="372BD7DD">
      <w:pPr>
        <w:ind w:left="160" w:right="187"/>
        <w:rPr>
          <w:i/>
          <w:iCs/>
          <w:sz w:val="24"/>
          <w:szCs w:val="24"/>
        </w:rPr>
      </w:pPr>
      <w:r w:rsidRPr="372BD7DD">
        <w:rPr>
          <w:b/>
          <w:bCs/>
        </w:rPr>
        <w:t>[</w:t>
      </w:r>
      <w:r w:rsidRPr="372BD7DD">
        <w:rPr>
          <w:i/>
          <w:iCs/>
          <w:sz w:val="24"/>
          <w:szCs w:val="24"/>
        </w:rPr>
        <w:t xml:space="preserve">Personnel pay rates </w:t>
      </w:r>
      <w:r w:rsidR="008C16D3" w:rsidRPr="372BD7DD">
        <w:rPr>
          <w:i/>
          <w:iCs/>
          <w:sz w:val="24"/>
          <w:szCs w:val="24"/>
        </w:rPr>
        <w:t xml:space="preserve">can </w:t>
      </w:r>
      <w:r w:rsidRPr="372BD7DD">
        <w:rPr>
          <w:i/>
          <w:iCs/>
          <w:sz w:val="24"/>
          <w:szCs w:val="24"/>
        </w:rPr>
        <w:t>include a</w:t>
      </w:r>
      <w:r w:rsidR="008C16D3" w:rsidRPr="372BD7DD">
        <w:rPr>
          <w:i/>
          <w:iCs/>
          <w:sz w:val="24"/>
          <w:szCs w:val="24"/>
        </w:rPr>
        <w:t xml:space="preserve">n annual escalator based on </w:t>
      </w:r>
      <w:r w:rsidR="00CD5906" w:rsidRPr="372BD7DD">
        <w:rPr>
          <w:i/>
          <w:iCs/>
          <w:sz w:val="24"/>
          <w:szCs w:val="24"/>
        </w:rPr>
        <w:t xml:space="preserve">each organization’s </w:t>
      </w:r>
      <w:r w:rsidR="004B783D" w:rsidRPr="372BD7DD">
        <w:rPr>
          <w:i/>
          <w:iCs/>
          <w:sz w:val="24"/>
          <w:szCs w:val="24"/>
        </w:rPr>
        <w:t>historical estimate</w:t>
      </w:r>
      <w:r w:rsidR="00C34EBB" w:rsidRPr="372BD7DD">
        <w:rPr>
          <w:i/>
          <w:iCs/>
          <w:sz w:val="24"/>
          <w:szCs w:val="24"/>
        </w:rPr>
        <w:t xml:space="preserve"> starting in year 2 of a contract period.</w:t>
      </w:r>
      <w:r w:rsidR="00F1549C">
        <w:rPr>
          <w:i/>
          <w:iCs/>
          <w:sz w:val="24"/>
          <w:szCs w:val="24"/>
        </w:rPr>
        <w:t xml:space="preserve"> </w:t>
      </w:r>
      <w:r w:rsidRPr="372BD7DD">
        <w:rPr>
          <w:i/>
          <w:iCs/>
          <w:sz w:val="24"/>
          <w:szCs w:val="24"/>
        </w:rPr>
        <w:t xml:space="preserve">If </w:t>
      </w:r>
      <w:r w:rsidR="001757B0" w:rsidRPr="372BD7DD">
        <w:rPr>
          <w:i/>
          <w:iCs/>
          <w:sz w:val="24"/>
          <w:szCs w:val="24"/>
        </w:rPr>
        <w:t xml:space="preserve">that is </w:t>
      </w:r>
      <w:r w:rsidRPr="372BD7DD">
        <w:rPr>
          <w:i/>
          <w:iCs/>
          <w:sz w:val="24"/>
          <w:szCs w:val="24"/>
        </w:rPr>
        <w:t xml:space="preserve">the case, indicate </w:t>
      </w:r>
      <w:r w:rsidR="00FC2154" w:rsidRPr="372BD7DD">
        <w:rPr>
          <w:i/>
          <w:iCs/>
          <w:sz w:val="24"/>
          <w:szCs w:val="24"/>
        </w:rPr>
        <w:t xml:space="preserve">the escalator used </w:t>
      </w:r>
      <w:r w:rsidRPr="372BD7DD">
        <w:rPr>
          <w:i/>
          <w:iCs/>
          <w:color w:val="FF0000"/>
          <w:sz w:val="24"/>
          <w:szCs w:val="24"/>
        </w:rPr>
        <w:t>here</w:t>
      </w:r>
      <w:r w:rsidRPr="372BD7DD">
        <w:rPr>
          <w:sz w:val="24"/>
          <w:szCs w:val="24"/>
        </w:rPr>
        <w:t>]</w:t>
      </w:r>
    </w:p>
    <w:p w14:paraId="30C43259" w14:textId="56CEF116" w:rsidR="00DD1282" w:rsidRDefault="00DD1282" w:rsidP="372BD7DD">
      <w:pPr>
        <w:pStyle w:val="BodyText"/>
        <w:rPr>
          <w:b/>
          <w:bCs/>
        </w:rPr>
      </w:pPr>
    </w:p>
    <w:p w14:paraId="784AAECD" w14:textId="5A0D7554" w:rsidR="005F45B9" w:rsidRPr="004B6398" w:rsidRDefault="00F666BC" w:rsidP="372BD7DD">
      <w:pPr>
        <w:pStyle w:val="BodyText"/>
        <w:rPr>
          <w:b/>
          <w:bCs/>
        </w:rPr>
      </w:pPr>
      <w:r w:rsidRPr="372BD7DD">
        <w:rPr>
          <w:b/>
          <w:bCs/>
        </w:rPr>
        <w:t>Add</w:t>
      </w:r>
      <w:r w:rsidR="00E21B4C" w:rsidRPr="372BD7DD">
        <w:rPr>
          <w:b/>
          <w:bCs/>
        </w:rPr>
        <w:t>: Individual Name (if known),</w:t>
      </w:r>
      <w:r w:rsidRPr="372BD7DD">
        <w:rPr>
          <w:b/>
          <w:bCs/>
        </w:rPr>
        <w:t xml:space="preserve"> Position Title and summary of </w:t>
      </w:r>
      <w:r w:rsidR="00E56B8D" w:rsidRPr="372BD7DD">
        <w:rPr>
          <w:b/>
          <w:bCs/>
        </w:rPr>
        <w:t>project related responsibilities here</w:t>
      </w:r>
    </w:p>
    <w:p w14:paraId="30C4325A" w14:textId="5EBDB881" w:rsidR="00DD1282" w:rsidRPr="004B6398" w:rsidRDefault="00DD1282">
      <w:pPr>
        <w:spacing w:after="12"/>
        <w:ind w:left="160" w:right="322"/>
        <w:rPr>
          <w:i/>
          <w:sz w:val="24"/>
        </w:rPr>
      </w:pPr>
    </w:p>
    <w:tbl>
      <w:tblPr>
        <w:tblW w:w="0" w:type="auto"/>
        <w:tblInd w:w="117" w:type="dxa"/>
        <w:tblLayout w:type="fixed"/>
        <w:tblCellMar>
          <w:left w:w="0" w:type="dxa"/>
          <w:right w:w="0" w:type="dxa"/>
        </w:tblCellMar>
        <w:tblLook w:val="01E0" w:firstRow="1" w:lastRow="1" w:firstColumn="1" w:lastColumn="1" w:noHBand="0" w:noVBand="0"/>
      </w:tblPr>
      <w:tblGrid>
        <w:gridCol w:w="1958"/>
        <w:gridCol w:w="1794"/>
        <w:gridCol w:w="2926"/>
        <w:gridCol w:w="2388"/>
      </w:tblGrid>
      <w:tr w:rsidR="004B6398" w:rsidRPr="004B6398" w14:paraId="30C4325F" w14:textId="77777777">
        <w:trPr>
          <w:trHeight w:val="270"/>
        </w:trPr>
        <w:tc>
          <w:tcPr>
            <w:tcW w:w="1958" w:type="dxa"/>
          </w:tcPr>
          <w:p w14:paraId="30C4325B" w14:textId="34AFE207" w:rsidR="00DD1282" w:rsidRPr="004B6398" w:rsidRDefault="00B91B35">
            <w:pPr>
              <w:pStyle w:val="TableParagraph"/>
              <w:spacing w:line="251" w:lineRule="exact"/>
              <w:ind w:left="50"/>
              <w:rPr>
                <w:rFonts w:ascii="Times New Roman"/>
                <w:b/>
                <w:sz w:val="24"/>
              </w:rPr>
            </w:pPr>
            <w:r w:rsidRPr="004B6398">
              <w:rPr>
                <w:rFonts w:ascii="Times New Roman"/>
                <w:b/>
                <w:sz w:val="24"/>
              </w:rPr>
              <w:t>Base Salary</w:t>
            </w:r>
            <w:r w:rsidR="00A74AEE">
              <w:rPr>
                <w:rFonts w:ascii="Times New Roman"/>
                <w:b/>
                <w:sz w:val="24"/>
              </w:rPr>
              <w:t xml:space="preserve"> or Wage</w:t>
            </w:r>
          </w:p>
        </w:tc>
        <w:tc>
          <w:tcPr>
            <w:tcW w:w="1794" w:type="dxa"/>
          </w:tcPr>
          <w:p w14:paraId="30C4325C" w14:textId="2DB9C6B0" w:rsidR="00DD1282" w:rsidRPr="004B6398" w:rsidRDefault="00B91B35">
            <w:pPr>
              <w:pStyle w:val="TableParagraph"/>
              <w:spacing w:line="251" w:lineRule="exact"/>
              <w:ind w:left="251"/>
              <w:rPr>
                <w:rFonts w:ascii="Times New Roman"/>
                <w:b/>
                <w:sz w:val="24"/>
              </w:rPr>
            </w:pPr>
            <w:r w:rsidRPr="004B6398">
              <w:rPr>
                <w:rFonts w:ascii="Times New Roman"/>
                <w:b/>
                <w:sz w:val="24"/>
              </w:rPr>
              <w:t>% Effort</w:t>
            </w:r>
            <w:r w:rsidR="00A74AEE">
              <w:rPr>
                <w:rFonts w:ascii="Times New Roman"/>
                <w:b/>
                <w:sz w:val="24"/>
              </w:rPr>
              <w:t xml:space="preserve"> or Hours/year</w:t>
            </w:r>
          </w:p>
        </w:tc>
        <w:tc>
          <w:tcPr>
            <w:tcW w:w="2926" w:type="dxa"/>
          </w:tcPr>
          <w:p w14:paraId="30C4325D" w14:textId="77777777" w:rsidR="00DD1282" w:rsidRPr="004B6398" w:rsidRDefault="00B91B35">
            <w:pPr>
              <w:pStyle w:val="TableParagraph"/>
              <w:spacing w:line="251" w:lineRule="exact"/>
              <w:ind w:left="618"/>
              <w:rPr>
                <w:rFonts w:ascii="Times New Roman"/>
                <w:b/>
                <w:sz w:val="24"/>
              </w:rPr>
            </w:pPr>
            <w:r w:rsidRPr="004B6398">
              <w:rPr>
                <w:rFonts w:ascii="Times New Roman"/>
                <w:b/>
                <w:sz w:val="24"/>
              </w:rPr>
              <w:t>Project Duration</w:t>
            </w:r>
          </w:p>
        </w:tc>
        <w:tc>
          <w:tcPr>
            <w:tcW w:w="2388" w:type="dxa"/>
          </w:tcPr>
          <w:p w14:paraId="30C4325E" w14:textId="77777777" w:rsidR="00DD1282" w:rsidRPr="004B6398" w:rsidRDefault="00B91B35">
            <w:pPr>
              <w:pStyle w:val="TableParagraph"/>
              <w:spacing w:line="251" w:lineRule="exact"/>
              <w:ind w:left="572"/>
              <w:rPr>
                <w:rFonts w:ascii="Times New Roman"/>
                <w:b/>
                <w:sz w:val="24"/>
              </w:rPr>
            </w:pPr>
            <w:r w:rsidRPr="004B6398">
              <w:rPr>
                <w:rFonts w:ascii="Times New Roman"/>
                <w:b/>
                <w:sz w:val="24"/>
              </w:rPr>
              <w:t>Funds Requested</w:t>
            </w:r>
          </w:p>
        </w:tc>
      </w:tr>
      <w:tr w:rsidR="004B6398" w:rsidRPr="004B6398" w14:paraId="30C43264" w14:textId="77777777">
        <w:trPr>
          <w:trHeight w:val="276"/>
        </w:trPr>
        <w:tc>
          <w:tcPr>
            <w:tcW w:w="1958" w:type="dxa"/>
          </w:tcPr>
          <w:p w14:paraId="30C43260" w14:textId="41D0D58B" w:rsidR="00DD1282" w:rsidRPr="004B6398" w:rsidRDefault="00DD1282">
            <w:pPr>
              <w:pStyle w:val="TableParagraph"/>
              <w:spacing w:line="256" w:lineRule="exact"/>
              <w:ind w:left="50"/>
              <w:rPr>
                <w:rFonts w:ascii="Times New Roman"/>
                <w:sz w:val="24"/>
              </w:rPr>
            </w:pPr>
          </w:p>
        </w:tc>
        <w:tc>
          <w:tcPr>
            <w:tcW w:w="1794" w:type="dxa"/>
          </w:tcPr>
          <w:p w14:paraId="30C43261" w14:textId="039D1748" w:rsidR="00DD1282" w:rsidRPr="004B6398" w:rsidRDefault="00DD1282">
            <w:pPr>
              <w:pStyle w:val="TableParagraph"/>
              <w:spacing w:line="256" w:lineRule="exact"/>
              <w:ind w:left="251"/>
              <w:rPr>
                <w:rFonts w:ascii="Times New Roman"/>
                <w:sz w:val="24"/>
              </w:rPr>
            </w:pPr>
          </w:p>
        </w:tc>
        <w:tc>
          <w:tcPr>
            <w:tcW w:w="2926" w:type="dxa"/>
          </w:tcPr>
          <w:p w14:paraId="30C43262" w14:textId="3C92DA35" w:rsidR="00DD1282" w:rsidRPr="004B6398" w:rsidRDefault="00DD1282">
            <w:pPr>
              <w:pStyle w:val="TableParagraph"/>
              <w:spacing w:line="256" w:lineRule="exact"/>
              <w:ind w:left="618"/>
              <w:rPr>
                <w:rFonts w:ascii="Times New Roman"/>
                <w:sz w:val="24"/>
              </w:rPr>
            </w:pPr>
          </w:p>
        </w:tc>
        <w:tc>
          <w:tcPr>
            <w:tcW w:w="2388" w:type="dxa"/>
          </w:tcPr>
          <w:p w14:paraId="30C43263" w14:textId="25B4EDC6" w:rsidR="00DD1282" w:rsidRPr="004B6398" w:rsidRDefault="00DD1282">
            <w:pPr>
              <w:pStyle w:val="TableParagraph"/>
              <w:spacing w:line="256" w:lineRule="exact"/>
              <w:ind w:left="572"/>
              <w:rPr>
                <w:rFonts w:ascii="Times New Roman"/>
                <w:sz w:val="24"/>
              </w:rPr>
            </w:pPr>
          </w:p>
        </w:tc>
      </w:tr>
    </w:tbl>
    <w:p w14:paraId="30C43276" w14:textId="77777777" w:rsidR="00DD1282" w:rsidRDefault="00DD1282" w:rsidP="372BD7DD">
      <w:pPr>
        <w:pStyle w:val="BodyText"/>
        <w:rPr>
          <w:i/>
          <w:iCs/>
        </w:rPr>
      </w:pPr>
    </w:p>
    <w:p w14:paraId="48949394" w14:textId="77777777" w:rsidR="00E21B4C" w:rsidRDefault="00E21B4C" w:rsidP="372BD7DD">
      <w:pPr>
        <w:pStyle w:val="BodyText"/>
        <w:rPr>
          <w:b/>
          <w:bCs/>
        </w:rPr>
      </w:pPr>
      <w:r w:rsidRPr="372BD7DD">
        <w:rPr>
          <w:b/>
          <w:bCs/>
        </w:rPr>
        <w:t>Add: Individual Name (if known), Position Title and summary of project related responsibilities here</w:t>
      </w:r>
    </w:p>
    <w:p w14:paraId="5B51165C" w14:textId="77777777" w:rsidR="00803C09" w:rsidRPr="004B6398" w:rsidRDefault="00803C09" w:rsidP="372BD7DD">
      <w:pPr>
        <w:pStyle w:val="BodyText"/>
        <w:rPr>
          <w:b/>
          <w:bCs/>
        </w:rPr>
      </w:pPr>
    </w:p>
    <w:tbl>
      <w:tblPr>
        <w:tblW w:w="0" w:type="auto"/>
        <w:tblInd w:w="117" w:type="dxa"/>
        <w:tblLayout w:type="fixed"/>
        <w:tblCellMar>
          <w:left w:w="0" w:type="dxa"/>
          <w:right w:w="0" w:type="dxa"/>
        </w:tblCellMar>
        <w:tblLook w:val="01E0" w:firstRow="1" w:lastRow="1" w:firstColumn="1" w:lastColumn="1" w:noHBand="0" w:noVBand="0"/>
      </w:tblPr>
      <w:tblGrid>
        <w:gridCol w:w="1958"/>
        <w:gridCol w:w="1794"/>
        <w:gridCol w:w="2926"/>
        <w:gridCol w:w="2388"/>
      </w:tblGrid>
      <w:tr w:rsidR="00F06F6E" w:rsidRPr="004B6398" w14:paraId="5A2CB2EA" w14:textId="77777777">
        <w:trPr>
          <w:trHeight w:val="270"/>
        </w:trPr>
        <w:tc>
          <w:tcPr>
            <w:tcW w:w="1958" w:type="dxa"/>
          </w:tcPr>
          <w:p w14:paraId="0502802E" w14:textId="2F029474" w:rsidR="00F06F6E" w:rsidRPr="004B6398" w:rsidRDefault="00A74AEE">
            <w:pPr>
              <w:pStyle w:val="TableParagraph"/>
              <w:spacing w:line="251" w:lineRule="exact"/>
              <w:ind w:left="50"/>
              <w:rPr>
                <w:rFonts w:ascii="Times New Roman"/>
                <w:b/>
                <w:sz w:val="24"/>
              </w:rPr>
            </w:pPr>
            <w:r w:rsidRPr="004B6398">
              <w:rPr>
                <w:rFonts w:ascii="Times New Roman"/>
                <w:b/>
                <w:sz w:val="24"/>
              </w:rPr>
              <w:t>Base Salary</w:t>
            </w:r>
            <w:r>
              <w:rPr>
                <w:rFonts w:ascii="Times New Roman"/>
                <w:b/>
                <w:sz w:val="24"/>
              </w:rPr>
              <w:t xml:space="preserve"> or Wage</w:t>
            </w:r>
          </w:p>
        </w:tc>
        <w:tc>
          <w:tcPr>
            <w:tcW w:w="1794" w:type="dxa"/>
          </w:tcPr>
          <w:p w14:paraId="4BFC1796" w14:textId="428C1380" w:rsidR="00F06F6E" w:rsidRPr="004B6398" w:rsidRDefault="00A74AEE">
            <w:pPr>
              <w:pStyle w:val="TableParagraph"/>
              <w:spacing w:line="251" w:lineRule="exact"/>
              <w:ind w:left="251"/>
              <w:rPr>
                <w:rFonts w:ascii="Times New Roman"/>
                <w:b/>
                <w:sz w:val="24"/>
              </w:rPr>
            </w:pPr>
            <w:r w:rsidRPr="004B6398">
              <w:rPr>
                <w:rFonts w:ascii="Times New Roman"/>
                <w:b/>
                <w:sz w:val="24"/>
              </w:rPr>
              <w:t>% Effort</w:t>
            </w:r>
            <w:r>
              <w:rPr>
                <w:rFonts w:ascii="Times New Roman"/>
                <w:b/>
                <w:sz w:val="24"/>
              </w:rPr>
              <w:t xml:space="preserve"> or Hours/year</w:t>
            </w:r>
          </w:p>
        </w:tc>
        <w:tc>
          <w:tcPr>
            <w:tcW w:w="2926" w:type="dxa"/>
          </w:tcPr>
          <w:p w14:paraId="2121BC25" w14:textId="77777777" w:rsidR="00F06F6E" w:rsidRPr="004B6398" w:rsidRDefault="00F06F6E">
            <w:pPr>
              <w:pStyle w:val="TableParagraph"/>
              <w:spacing w:line="251" w:lineRule="exact"/>
              <w:ind w:left="618"/>
              <w:rPr>
                <w:rFonts w:ascii="Times New Roman"/>
                <w:b/>
                <w:sz w:val="24"/>
              </w:rPr>
            </w:pPr>
            <w:r w:rsidRPr="004B6398">
              <w:rPr>
                <w:rFonts w:ascii="Times New Roman"/>
                <w:b/>
                <w:sz w:val="24"/>
              </w:rPr>
              <w:t>Project Duration</w:t>
            </w:r>
          </w:p>
        </w:tc>
        <w:tc>
          <w:tcPr>
            <w:tcW w:w="2388" w:type="dxa"/>
          </w:tcPr>
          <w:p w14:paraId="263BAB70" w14:textId="77777777" w:rsidR="00F06F6E" w:rsidRPr="004B6398" w:rsidRDefault="00F06F6E">
            <w:pPr>
              <w:pStyle w:val="TableParagraph"/>
              <w:spacing w:line="251" w:lineRule="exact"/>
              <w:ind w:left="572"/>
              <w:rPr>
                <w:rFonts w:ascii="Times New Roman"/>
                <w:b/>
                <w:sz w:val="24"/>
              </w:rPr>
            </w:pPr>
            <w:r w:rsidRPr="004B6398">
              <w:rPr>
                <w:rFonts w:ascii="Times New Roman"/>
                <w:b/>
                <w:sz w:val="24"/>
              </w:rPr>
              <w:t>Funds Requested</w:t>
            </w:r>
          </w:p>
        </w:tc>
      </w:tr>
      <w:tr w:rsidR="00F06F6E" w:rsidRPr="004B6398" w14:paraId="3E542003" w14:textId="77777777">
        <w:trPr>
          <w:trHeight w:val="276"/>
        </w:trPr>
        <w:tc>
          <w:tcPr>
            <w:tcW w:w="1958" w:type="dxa"/>
          </w:tcPr>
          <w:p w14:paraId="1D5D7846" w14:textId="77777777" w:rsidR="00F06F6E" w:rsidRDefault="00F06F6E">
            <w:pPr>
              <w:pStyle w:val="TableParagraph"/>
              <w:spacing w:line="256" w:lineRule="exact"/>
              <w:ind w:left="50"/>
              <w:rPr>
                <w:rFonts w:ascii="Times New Roman"/>
                <w:sz w:val="24"/>
              </w:rPr>
            </w:pPr>
          </w:p>
          <w:p w14:paraId="7FD8A2EE" w14:textId="77777777" w:rsidR="0062120E" w:rsidRPr="004B6398" w:rsidRDefault="0062120E">
            <w:pPr>
              <w:pStyle w:val="TableParagraph"/>
              <w:spacing w:line="256" w:lineRule="exact"/>
              <w:ind w:left="50"/>
              <w:rPr>
                <w:rFonts w:ascii="Times New Roman"/>
                <w:sz w:val="24"/>
              </w:rPr>
            </w:pPr>
          </w:p>
        </w:tc>
        <w:tc>
          <w:tcPr>
            <w:tcW w:w="1794" w:type="dxa"/>
          </w:tcPr>
          <w:p w14:paraId="34EF8231" w14:textId="77777777" w:rsidR="00F06F6E" w:rsidRPr="004B6398" w:rsidRDefault="00F06F6E">
            <w:pPr>
              <w:pStyle w:val="TableParagraph"/>
              <w:spacing w:line="256" w:lineRule="exact"/>
              <w:ind w:left="251"/>
              <w:rPr>
                <w:rFonts w:ascii="Times New Roman"/>
                <w:sz w:val="24"/>
              </w:rPr>
            </w:pPr>
          </w:p>
        </w:tc>
        <w:tc>
          <w:tcPr>
            <w:tcW w:w="2926" w:type="dxa"/>
          </w:tcPr>
          <w:p w14:paraId="636263D8" w14:textId="77777777" w:rsidR="00F06F6E" w:rsidRPr="004B6398" w:rsidRDefault="00F06F6E">
            <w:pPr>
              <w:pStyle w:val="TableParagraph"/>
              <w:spacing w:line="256" w:lineRule="exact"/>
              <w:ind w:left="618"/>
              <w:rPr>
                <w:rFonts w:ascii="Times New Roman"/>
                <w:sz w:val="24"/>
              </w:rPr>
            </w:pPr>
          </w:p>
        </w:tc>
        <w:tc>
          <w:tcPr>
            <w:tcW w:w="2388" w:type="dxa"/>
          </w:tcPr>
          <w:p w14:paraId="509D51B3" w14:textId="77777777" w:rsidR="00F06F6E" w:rsidRPr="004B6398" w:rsidRDefault="00F06F6E">
            <w:pPr>
              <w:pStyle w:val="TableParagraph"/>
              <w:spacing w:line="256" w:lineRule="exact"/>
              <w:ind w:left="572"/>
              <w:rPr>
                <w:rFonts w:ascii="Times New Roman"/>
                <w:sz w:val="24"/>
              </w:rPr>
            </w:pPr>
          </w:p>
        </w:tc>
      </w:tr>
    </w:tbl>
    <w:p w14:paraId="4E4C6D0C" w14:textId="77777777" w:rsidR="00E21B4C" w:rsidRDefault="00E21B4C" w:rsidP="372BD7DD">
      <w:pPr>
        <w:pStyle w:val="BodyText"/>
        <w:rPr>
          <w:b/>
          <w:bCs/>
        </w:rPr>
      </w:pPr>
    </w:p>
    <w:p w14:paraId="5BA9BA8B" w14:textId="13917544" w:rsidR="00E21B4C" w:rsidRDefault="00E21B4C" w:rsidP="372BD7DD">
      <w:pPr>
        <w:pStyle w:val="BodyText"/>
        <w:rPr>
          <w:b/>
          <w:bCs/>
        </w:rPr>
      </w:pPr>
      <w:r w:rsidRPr="372BD7DD">
        <w:rPr>
          <w:b/>
          <w:bCs/>
        </w:rPr>
        <w:t>Add: Individual Name (if known), Position Title and summary of project related responsibilities here</w:t>
      </w:r>
    </w:p>
    <w:p w14:paraId="11148B6C" w14:textId="77777777" w:rsidR="00803C09" w:rsidRPr="004B6398" w:rsidRDefault="00803C09" w:rsidP="372BD7DD">
      <w:pPr>
        <w:pStyle w:val="BodyText"/>
        <w:rPr>
          <w:b/>
          <w:bCs/>
        </w:rPr>
      </w:pPr>
    </w:p>
    <w:tbl>
      <w:tblPr>
        <w:tblW w:w="0" w:type="auto"/>
        <w:tblInd w:w="117" w:type="dxa"/>
        <w:tblLayout w:type="fixed"/>
        <w:tblCellMar>
          <w:left w:w="0" w:type="dxa"/>
          <w:right w:w="0" w:type="dxa"/>
        </w:tblCellMar>
        <w:tblLook w:val="01E0" w:firstRow="1" w:lastRow="1" w:firstColumn="1" w:lastColumn="1" w:noHBand="0" w:noVBand="0"/>
      </w:tblPr>
      <w:tblGrid>
        <w:gridCol w:w="1958"/>
        <w:gridCol w:w="1794"/>
        <w:gridCol w:w="2926"/>
        <w:gridCol w:w="2388"/>
      </w:tblGrid>
      <w:tr w:rsidR="0062120E" w:rsidRPr="004B6398" w14:paraId="40643F53" w14:textId="5D116A4E" w:rsidTr="372BD7DD">
        <w:trPr>
          <w:trHeight w:val="270"/>
        </w:trPr>
        <w:tc>
          <w:tcPr>
            <w:tcW w:w="1958" w:type="dxa"/>
          </w:tcPr>
          <w:p w14:paraId="48FEC52B" w14:textId="6B2F410A" w:rsidR="0062120E" w:rsidRPr="004B6398" w:rsidRDefault="00A74AEE">
            <w:pPr>
              <w:pStyle w:val="TableParagraph"/>
              <w:spacing w:line="251" w:lineRule="exact"/>
              <w:ind w:left="50"/>
              <w:rPr>
                <w:rFonts w:ascii="Times New Roman"/>
                <w:b/>
                <w:sz w:val="24"/>
              </w:rPr>
            </w:pPr>
            <w:r w:rsidRPr="004B6398">
              <w:rPr>
                <w:rFonts w:ascii="Times New Roman"/>
                <w:b/>
                <w:sz w:val="24"/>
              </w:rPr>
              <w:t>Base Salary</w:t>
            </w:r>
            <w:r>
              <w:rPr>
                <w:rFonts w:ascii="Times New Roman"/>
                <w:b/>
                <w:sz w:val="24"/>
              </w:rPr>
              <w:t xml:space="preserve"> or Wage</w:t>
            </w:r>
          </w:p>
        </w:tc>
        <w:tc>
          <w:tcPr>
            <w:tcW w:w="1794" w:type="dxa"/>
          </w:tcPr>
          <w:p w14:paraId="70DEDE8E" w14:textId="0E02CD60" w:rsidR="0062120E" w:rsidRPr="004B6398" w:rsidRDefault="00A74AEE">
            <w:pPr>
              <w:pStyle w:val="TableParagraph"/>
              <w:spacing w:line="251" w:lineRule="exact"/>
              <w:ind w:left="251"/>
              <w:rPr>
                <w:rFonts w:ascii="Times New Roman"/>
                <w:b/>
                <w:sz w:val="24"/>
              </w:rPr>
            </w:pPr>
            <w:r w:rsidRPr="004B6398">
              <w:rPr>
                <w:rFonts w:ascii="Times New Roman"/>
                <w:b/>
                <w:sz w:val="24"/>
              </w:rPr>
              <w:t>% Effort</w:t>
            </w:r>
            <w:r>
              <w:rPr>
                <w:rFonts w:ascii="Times New Roman"/>
                <w:b/>
                <w:sz w:val="24"/>
              </w:rPr>
              <w:t xml:space="preserve"> or Hours/year</w:t>
            </w:r>
          </w:p>
        </w:tc>
        <w:tc>
          <w:tcPr>
            <w:tcW w:w="2926" w:type="dxa"/>
          </w:tcPr>
          <w:p w14:paraId="310CE8EB" w14:textId="1C33949C" w:rsidR="0062120E" w:rsidRPr="004B6398" w:rsidRDefault="0062120E">
            <w:pPr>
              <w:pStyle w:val="TableParagraph"/>
              <w:spacing w:line="251" w:lineRule="exact"/>
              <w:ind w:left="618"/>
              <w:rPr>
                <w:rFonts w:ascii="Times New Roman"/>
                <w:b/>
                <w:sz w:val="24"/>
              </w:rPr>
            </w:pPr>
            <w:r w:rsidRPr="004B6398">
              <w:rPr>
                <w:rFonts w:ascii="Times New Roman"/>
                <w:b/>
                <w:sz w:val="24"/>
              </w:rPr>
              <w:t>Project Duration</w:t>
            </w:r>
          </w:p>
        </w:tc>
        <w:tc>
          <w:tcPr>
            <w:tcW w:w="2388" w:type="dxa"/>
          </w:tcPr>
          <w:p w14:paraId="5750589C" w14:textId="772838A1" w:rsidR="0062120E" w:rsidRPr="004B6398" w:rsidRDefault="0062120E">
            <w:pPr>
              <w:pStyle w:val="TableParagraph"/>
              <w:spacing w:line="251" w:lineRule="exact"/>
              <w:ind w:left="572"/>
              <w:rPr>
                <w:rFonts w:ascii="Times New Roman"/>
                <w:b/>
                <w:sz w:val="24"/>
              </w:rPr>
            </w:pPr>
            <w:r w:rsidRPr="004B6398">
              <w:rPr>
                <w:rFonts w:ascii="Times New Roman"/>
                <w:b/>
                <w:sz w:val="24"/>
              </w:rPr>
              <w:t>Funds Requested</w:t>
            </w:r>
          </w:p>
        </w:tc>
      </w:tr>
      <w:tr w:rsidR="00E21B4C" w:rsidRPr="004B6398" w14:paraId="3D2E7FDE" w14:textId="77777777" w:rsidTr="00F1549C">
        <w:trPr>
          <w:trHeight w:val="300"/>
        </w:trPr>
        <w:tc>
          <w:tcPr>
            <w:tcW w:w="1958" w:type="dxa"/>
          </w:tcPr>
          <w:p w14:paraId="648E4648" w14:textId="77777777" w:rsidR="00E21B4C" w:rsidRDefault="00E21B4C" w:rsidP="372BD7DD">
            <w:pPr>
              <w:pStyle w:val="TableParagraph"/>
              <w:spacing w:line="251" w:lineRule="exact"/>
              <w:ind w:left="50"/>
              <w:rPr>
                <w:rFonts w:ascii="Times New Roman"/>
                <w:b/>
                <w:bCs/>
                <w:sz w:val="24"/>
                <w:szCs w:val="24"/>
              </w:rPr>
            </w:pPr>
          </w:p>
        </w:tc>
        <w:tc>
          <w:tcPr>
            <w:tcW w:w="1794" w:type="dxa"/>
          </w:tcPr>
          <w:p w14:paraId="412B2494" w14:textId="77777777" w:rsidR="00E21B4C" w:rsidRDefault="00E21B4C" w:rsidP="372BD7DD">
            <w:pPr>
              <w:pStyle w:val="TableParagraph"/>
              <w:spacing w:line="251" w:lineRule="exact"/>
              <w:ind w:left="251"/>
              <w:rPr>
                <w:rFonts w:ascii="Times New Roman"/>
                <w:b/>
                <w:bCs/>
                <w:sz w:val="24"/>
                <w:szCs w:val="24"/>
              </w:rPr>
            </w:pPr>
          </w:p>
        </w:tc>
        <w:tc>
          <w:tcPr>
            <w:tcW w:w="2926" w:type="dxa"/>
          </w:tcPr>
          <w:p w14:paraId="2F27153D" w14:textId="77777777" w:rsidR="00E21B4C" w:rsidRPr="004B6398" w:rsidRDefault="00E21B4C" w:rsidP="372BD7DD">
            <w:pPr>
              <w:pStyle w:val="TableParagraph"/>
              <w:spacing w:line="251" w:lineRule="exact"/>
              <w:ind w:left="618"/>
              <w:rPr>
                <w:rFonts w:ascii="Times New Roman"/>
                <w:b/>
                <w:bCs/>
                <w:sz w:val="24"/>
                <w:szCs w:val="24"/>
              </w:rPr>
            </w:pPr>
          </w:p>
        </w:tc>
        <w:tc>
          <w:tcPr>
            <w:tcW w:w="2388" w:type="dxa"/>
          </w:tcPr>
          <w:p w14:paraId="096685FA" w14:textId="77777777" w:rsidR="00E21B4C" w:rsidRPr="004B6398" w:rsidRDefault="00E21B4C" w:rsidP="372BD7DD">
            <w:pPr>
              <w:pStyle w:val="TableParagraph"/>
              <w:spacing w:line="251" w:lineRule="exact"/>
              <w:ind w:left="572"/>
              <w:rPr>
                <w:rFonts w:ascii="Times New Roman"/>
                <w:b/>
                <w:bCs/>
                <w:sz w:val="24"/>
                <w:szCs w:val="24"/>
              </w:rPr>
            </w:pPr>
          </w:p>
        </w:tc>
      </w:tr>
    </w:tbl>
    <w:p w14:paraId="30C432E1" w14:textId="49A6488C" w:rsidR="00DD1282" w:rsidRPr="004B6398" w:rsidRDefault="00DD1282" w:rsidP="372BD7DD">
      <w:pPr>
        <w:pStyle w:val="BodyText"/>
        <w:spacing w:after="11"/>
        <w:ind w:left="160" w:right="175"/>
        <w:rPr>
          <w:i/>
          <w:iCs/>
        </w:rPr>
      </w:pPr>
    </w:p>
    <w:p w14:paraId="4721815A" w14:textId="22AC1AD1" w:rsidR="00DD1282" w:rsidRDefault="0062120E" w:rsidP="372BD7DD">
      <w:pPr>
        <w:spacing w:line="251" w:lineRule="exact"/>
        <w:ind w:left="180"/>
        <w:rPr>
          <w:b/>
          <w:bCs/>
          <w:sz w:val="24"/>
          <w:szCs w:val="24"/>
        </w:rPr>
      </w:pPr>
      <w:r w:rsidRPr="372BD7DD">
        <w:rPr>
          <w:b/>
          <w:bCs/>
          <w:sz w:val="24"/>
          <w:szCs w:val="24"/>
        </w:rPr>
        <w:t>b. Personnel Fringe</w:t>
      </w:r>
      <w:r w:rsidR="008C3ED7" w:rsidRPr="372BD7DD">
        <w:rPr>
          <w:b/>
          <w:bCs/>
          <w:sz w:val="24"/>
          <w:szCs w:val="24"/>
        </w:rPr>
        <w:t xml:space="preserve"> ($ - Total </w:t>
      </w:r>
      <w:r w:rsidR="00A77D95">
        <w:rPr>
          <w:b/>
          <w:bCs/>
          <w:sz w:val="24"/>
          <w:szCs w:val="24"/>
        </w:rPr>
        <w:t>r</w:t>
      </w:r>
      <w:r w:rsidR="008C3ED7" w:rsidRPr="372BD7DD">
        <w:rPr>
          <w:b/>
          <w:bCs/>
          <w:sz w:val="24"/>
          <w:szCs w:val="24"/>
        </w:rPr>
        <w:t>equested)</w:t>
      </w:r>
    </w:p>
    <w:p w14:paraId="53E15A66" w14:textId="77777777" w:rsidR="00321F28" w:rsidRDefault="00321F28" w:rsidP="372BD7DD">
      <w:pPr>
        <w:spacing w:line="251" w:lineRule="exact"/>
        <w:ind w:left="180"/>
        <w:rPr>
          <w:b/>
          <w:bCs/>
          <w:sz w:val="24"/>
          <w:szCs w:val="24"/>
        </w:rPr>
      </w:pPr>
    </w:p>
    <w:p w14:paraId="2DBEF7F9" w14:textId="474B009D" w:rsidR="00217598" w:rsidRDefault="003662AE" w:rsidP="372BD7DD">
      <w:pPr>
        <w:ind w:left="160" w:right="187"/>
        <w:rPr>
          <w:i/>
          <w:iCs/>
          <w:sz w:val="24"/>
          <w:szCs w:val="24"/>
        </w:rPr>
      </w:pPr>
      <w:r w:rsidRPr="372BD7DD">
        <w:rPr>
          <w:i/>
          <w:iCs/>
          <w:sz w:val="24"/>
          <w:szCs w:val="24"/>
        </w:rPr>
        <w:t xml:space="preserve">Utilizing a consolidated fringe rate when available, by position type. If a consolidated fringe rate is </w:t>
      </w:r>
      <w:r w:rsidR="004D7AE8" w:rsidRPr="372BD7DD">
        <w:rPr>
          <w:i/>
          <w:iCs/>
          <w:sz w:val="24"/>
          <w:szCs w:val="24"/>
        </w:rPr>
        <w:t xml:space="preserve">not available, </w:t>
      </w:r>
      <w:r w:rsidR="000D503F" w:rsidRPr="372BD7DD">
        <w:rPr>
          <w:i/>
          <w:iCs/>
          <w:sz w:val="24"/>
          <w:szCs w:val="24"/>
        </w:rPr>
        <w:t xml:space="preserve">it is recommended </w:t>
      </w:r>
      <w:r w:rsidR="00C45D3F" w:rsidRPr="372BD7DD">
        <w:rPr>
          <w:i/>
          <w:iCs/>
          <w:sz w:val="24"/>
          <w:szCs w:val="24"/>
        </w:rPr>
        <w:t>to develop</w:t>
      </w:r>
      <w:r w:rsidR="00D10125" w:rsidRPr="372BD7DD">
        <w:rPr>
          <w:i/>
          <w:iCs/>
          <w:sz w:val="24"/>
          <w:szCs w:val="24"/>
        </w:rPr>
        <w:t xml:space="preserve"> a rate that reflects actual costs to the employer (not employee) </w:t>
      </w:r>
      <w:r w:rsidR="00BC11CD" w:rsidRPr="372BD7DD">
        <w:rPr>
          <w:i/>
          <w:iCs/>
          <w:sz w:val="24"/>
          <w:szCs w:val="24"/>
        </w:rPr>
        <w:t xml:space="preserve">for the </w:t>
      </w:r>
      <w:r w:rsidR="002F00F6" w:rsidRPr="372BD7DD">
        <w:rPr>
          <w:i/>
          <w:iCs/>
          <w:sz w:val="24"/>
          <w:szCs w:val="24"/>
        </w:rPr>
        <w:t xml:space="preserve">project duration/effort indicated in a. above. </w:t>
      </w:r>
    </w:p>
    <w:p w14:paraId="02E934E4" w14:textId="71E1EA08" w:rsidR="00321F28" w:rsidRPr="0062120E" w:rsidRDefault="00321F28" w:rsidP="0062120E">
      <w:pPr>
        <w:spacing w:line="251" w:lineRule="exact"/>
        <w:ind w:left="180"/>
        <w:rPr>
          <w:b/>
          <w:bCs/>
          <w:sz w:val="24"/>
        </w:rPr>
      </w:pPr>
    </w:p>
    <w:p w14:paraId="2ECE79CA" w14:textId="77777777" w:rsidR="0062120E" w:rsidRDefault="0062120E">
      <w:pPr>
        <w:spacing w:line="251" w:lineRule="exact"/>
        <w:rPr>
          <w:sz w:val="24"/>
        </w:rPr>
      </w:pPr>
    </w:p>
    <w:tbl>
      <w:tblPr>
        <w:tblStyle w:val="TableGrid"/>
        <w:tblW w:w="9360" w:type="dxa"/>
        <w:tblInd w:w="175" w:type="dxa"/>
        <w:tblLook w:val="04A0" w:firstRow="1" w:lastRow="0" w:firstColumn="1" w:lastColumn="0" w:noHBand="0" w:noVBand="1"/>
      </w:tblPr>
      <w:tblGrid>
        <w:gridCol w:w="2588"/>
        <w:gridCol w:w="2002"/>
        <w:gridCol w:w="1977"/>
        <w:gridCol w:w="2793"/>
      </w:tblGrid>
      <w:tr w:rsidR="00F1549C" w:rsidRPr="0062120E" w14:paraId="24124E9E" w14:textId="77777777" w:rsidTr="00F1549C">
        <w:trPr>
          <w:trHeight w:val="300"/>
        </w:trPr>
        <w:tc>
          <w:tcPr>
            <w:tcW w:w="2588" w:type="dxa"/>
            <w:vAlign w:val="center"/>
          </w:tcPr>
          <w:p w14:paraId="7BB8E9CD" w14:textId="77777777" w:rsidR="00803C09" w:rsidRPr="0062120E" w:rsidRDefault="00803C09" w:rsidP="00803C09">
            <w:pPr>
              <w:spacing w:line="251" w:lineRule="exact"/>
              <w:rPr>
                <w:sz w:val="24"/>
              </w:rPr>
            </w:pPr>
            <w:r w:rsidRPr="0062120E">
              <w:rPr>
                <w:sz w:val="24"/>
              </w:rPr>
              <w:lastRenderedPageBreak/>
              <w:t>Name or Position</w:t>
            </w:r>
          </w:p>
        </w:tc>
        <w:tc>
          <w:tcPr>
            <w:tcW w:w="2002" w:type="dxa"/>
            <w:vAlign w:val="center"/>
          </w:tcPr>
          <w:p w14:paraId="7FEE52BB" w14:textId="77777777" w:rsidR="00803C09" w:rsidRPr="0062120E" w:rsidRDefault="56F82FB8" w:rsidP="372BD7DD">
            <w:pPr>
              <w:spacing w:line="251" w:lineRule="exact"/>
              <w:jc w:val="center"/>
              <w:rPr>
                <w:sz w:val="24"/>
                <w:szCs w:val="24"/>
              </w:rPr>
            </w:pPr>
            <w:r w:rsidRPr="372BD7DD">
              <w:rPr>
                <w:sz w:val="24"/>
                <w:szCs w:val="24"/>
              </w:rPr>
              <w:t>Fringe Rate</w:t>
            </w:r>
          </w:p>
        </w:tc>
        <w:tc>
          <w:tcPr>
            <w:tcW w:w="1977" w:type="dxa"/>
            <w:vAlign w:val="center"/>
          </w:tcPr>
          <w:p w14:paraId="02D3F486" w14:textId="5CCF94A7" w:rsidR="00803C09" w:rsidRPr="0062120E" w:rsidRDefault="56F82FB8" w:rsidP="372BD7DD">
            <w:pPr>
              <w:spacing w:line="251" w:lineRule="exact"/>
              <w:jc w:val="center"/>
              <w:rPr>
                <w:sz w:val="24"/>
                <w:szCs w:val="24"/>
              </w:rPr>
            </w:pPr>
            <w:r w:rsidRPr="372BD7DD">
              <w:rPr>
                <w:sz w:val="24"/>
                <w:szCs w:val="24"/>
              </w:rPr>
              <w:t xml:space="preserve">Total Salary </w:t>
            </w:r>
            <w:r w:rsidR="00A74AEE">
              <w:rPr>
                <w:sz w:val="24"/>
                <w:szCs w:val="24"/>
              </w:rPr>
              <w:t xml:space="preserve">or Wage </w:t>
            </w:r>
            <w:r w:rsidRPr="372BD7DD">
              <w:rPr>
                <w:sz w:val="24"/>
                <w:szCs w:val="24"/>
              </w:rPr>
              <w:t>Requested</w:t>
            </w:r>
          </w:p>
        </w:tc>
        <w:tc>
          <w:tcPr>
            <w:tcW w:w="2793" w:type="dxa"/>
            <w:vAlign w:val="center"/>
          </w:tcPr>
          <w:p w14:paraId="74E8DA79" w14:textId="3616FACA" w:rsidR="00803C09" w:rsidRPr="0062120E" w:rsidRDefault="56F82FB8" w:rsidP="00F1549C">
            <w:pPr>
              <w:spacing w:line="251" w:lineRule="exact"/>
              <w:jc w:val="center"/>
              <w:rPr>
                <w:sz w:val="24"/>
                <w:szCs w:val="24"/>
              </w:rPr>
            </w:pPr>
            <w:r w:rsidRPr="372BD7DD">
              <w:rPr>
                <w:sz w:val="24"/>
                <w:szCs w:val="24"/>
              </w:rPr>
              <w:t>Total</w:t>
            </w:r>
            <w:r w:rsidR="121A40DB" w:rsidRPr="372BD7DD">
              <w:rPr>
                <w:sz w:val="24"/>
                <w:szCs w:val="24"/>
              </w:rPr>
              <w:t xml:space="preserve"> </w:t>
            </w:r>
            <w:r w:rsidRPr="372BD7DD">
              <w:rPr>
                <w:sz w:val="24"/>
                <w:szCs w:val="24"/>
              </w:rPr>
              <w:t>Fringe Requested (Fringe Rate x Requested Salary)</w:t>
            </w:r>
          </w:p>
        </w:tc>
      </w:tr>
      <w:tr w:rsidR="00F1549C" w:rsidRPr="0062120E" w14:paraId="7D959210" w14:textId="77777777" w:rsidTr="00F1549C">
        <w:trPr>
          <w:trHeight w:val="300"/>
        </w:trPr>
        <w:tc>
          <w:tcPr>
            <w:tcW w:w="2588" w:type="dxa"/>
          </w:tcPr>
          <w:p w14:paraId="6D5EC435" w14:textId="77777777" w:rsidR="00803C09" w:rsidRPr="0062120E" w:rsidRDefault="00803C09">
            <w:pPr>
              <w:spacing w:line="251" w:lineRule="exact"/>
              <w:rPr>
                <w:sz w:val="24"/>
              </w:rPr>
            </w:pPr>
          </w:p>
        </w:tc>
        <w:tc>
          <w:tcPr>
            <w:tcW w:w="2002" w:type="dxa"/>
          </w:tcPr>
          <w:p w14:paraId="679A2A06" w14:textId="77777777" w:rsidR="00803C09" w:rsidRPr="0062120E" w:rsidRDefault="00803C09">
            <w:pPr>
              <w:spacing w:line="251" w:lineRule="exact"/>
              <w:rPr>
                <w:sz w:val="24"/>
              </w:rPr>
            </w:pPr>
          </w:p>
        </w:tc>
        <w:tc>
          <w:tcPr>
            <w:tcW w:w="1977" w:type="dxa"/>
          </w:tcPr>
          <w:p w14:paraId="3032FD37" w14:textId="77777777" w:rsidR="00803C09" w:rsidRPr="0062120E" w:rsidRDefault="00803C09">
            <w:pPr>
              <w:spacing w:line="251" w:lineRule="exact"/>
              <w:rPr>
                <w:sz w:val="24"/>
              </w:rPr>
            </w:pPr>
          </w:p>
        </w:tc>
        <w:tc>
          <w:tcPr>
            <w:tcW w:w="2793" w:type="dxa"/>
          </w:tcPr>
          <w:p w14:paraId="204B234A" w14:textId="5A8B61C7" w:rsidR="00803C09" w:rsidRPr="0062120E" w:rsidRDefault="00803C09">
            <w:pPr>
              <w:spacing w:line="251" w:lineRule="exact"/>
              <w:rPr>
                <w:sz w:val="24"/>
              </w:rPr>
            </w:pPr>
          </w:p>
        </w:tc>
      </w:tr>
    </w:tbl>
    <w:p w14:paraId="68CB758A" w14:textId="77777777" w:rsidR="0062120E" w:rsidRDefault="0062120E">
      <w:pPr>
        <w:tabs>
          <w:tab w:val="left" w:pos="3323"/>
          <w:tab w:val="left" w:pos="6533"/>
        </w:tabs>
        <w:spacing w:line="251" w:lineRule="exact"/>
        <w:ind w:left="113"/>
        <w:rPr>
          <w:sz w:val="24"/>
        </w:rPr>
      </w:pPr>
      <w:r w:rsidRPr="0062120E">
        <w:rPr>
          <w:sz w:val="24"/>
        </w:rPr>
        <w:tab/>
      </w:r>
      <w:r w:rsidRPr="0062120E">
        <w:rPr>
          <w:sz w:val="24"/>
        </w:rPr>
        <w:tab/>
      </w:r>
    </w:p>
    <w:tbl>
      <w:tblPr>
        <w:tblStyle w:val="TableGrid"/>
        <w:tblW w:w="9362" w:type="dxa"/>
        <w:tblInd w:w="175" w:type="dxa"/>
        <w:tblLook w:val="04A0" w:firstRow="1" w:lastRow="0" w:firstColumn="1" w:lastColumn="0" w:noHBand="0" w:noVBand="1"/>
      </w:tblPr>
      <w:tblGrid>
        <w:gridCol w:w="2587"/>
        <w:gridCol w:w="1913"/>
        <w:gridCol w:w="1978"/>
        <w:gridCol w:w="2884"/>
      </w:tblGrid>
      <w:tr w:rsidR="00F1549C" w:rsidRPr="0062120E" w14:paraId="61079AF6" w14:textId="77777777" w:rsidTr="00F1549C">
        <w:trPr>
          <w:trHeight w:val="300"/>
        </w:trPr>
        <w:tc>
          <w:tcPr>
            <w:tcW w:w="2587" w:type="dxa"/>
            <w:vAlign w:val="center"/>
          </w:tcPr>
          <w:p w14:paraId="102811BA" w14:textId="77777777" w:rsidR="00803C09" w:rsidRPr="0062120E" w:rsidRDefault="00803C09" w:rsidP="00803C09">
            <w:pPr>
              <w:spacing w:line="251" w:lineRule="exact"/>
              <w:rPr>
                <w:sz w:val="24"/>
              </w:rPr>
            </w:pPr>
            <w:r w:rsidRPr="0062120E">
              <w:rPr>
                <w:sz w:val="24"/>
              </w:rPr>
              <w:t>Name or Position</w:t>
            </w:r>
          </w:p>
        </w:tc>
        <w:tc>
          <w:tcPr>
            <w:tcW w:w="1913" w:type="dxa"/>
            <w:vAlign w:val="center"/>
          </w:tcPr>
          <w:p w14:paraId="6C3CD2C7" w14:textId="77777777" w:rsidR="00803C09" w:rsidRPr="0062120E" w:rsidRDefault="56F82FB8" w:rsidP="372BD7DD">
            <w:pPr>
              <w:spacing w:line="251" w:lineRule="exact"/>
              <w:jc w:val="center"/>
              <w:rPr>
                <w:sz w:val="24"/>
                <w:szCs w:val="24"/>
              </w:rPr>
            </w:pPr>
            <w:r w:rsidRPr="372BD7DD">
              <w:rPr>
                <w:sz w:val="24"/>
                <w:szCs w:val="24"/>
              </w:rPr>
              <w:t>Fringe Rate</w:t>
            </w:r>
          </w:p>
        </w:tc>
        <w:tc>
          <w:tcPr>
            <w:tcW w:w="1978" w:type="dxa"/>
            <w:vAlign w:val="center"/>
          </w:tcPr>
          <w:p w14:paraId="1A9F8C59" w14:textId="34EDD736" w:rsidR="00803C09" w:rsidRPr="0062120E" w:rsidRDefault="00A74AEE" w:rsidP="372BD7DD">
            <w:pPr>
              <w:spacing w:line="251" w:lineRule="exact"/>
              <w:jc w:val="center"/>
              <w:rPr>
                <w:sz w:val="24"/>
                <w:szCs w:val="24"/>
              </w:rPr>
            </w:pPr>
            <w:r w:rsidRPr="372BD7DD">
              <w:rPr>
                <w:sz w:val="24"/>
                <w:szCs w:val="24"/>
              </w:rPr>
              <w:t xml:space="preserve">Total Salary </w:t>
            </w:r>
            <w:r>
              <w:rPr>
                <w:sz w:val="24"/>
                <w:szCs w:val="24"/>
              </w:rPr>
              <w:t xml:space="preserve">or Wage </w:t>
            </w:r>
            <w:r w:rsidRPr="372BD7DD">
              <w:rPr>
                <w:sz w:val="24"/>
                <w:szCs w:val="24"/>
              </w:rPr>
              <w:t>Requested</w:t>
            </w:r>
          </w:p>
        </w:tc>
        <w:tc>
          <w:tcPr>
            <w:tcW w:w="2884" w:type="dxa"/>
            <w:vAlign w:val="center"/>
          </w:tcPr>
          <w:p w14:paraId="746EFDB2" w14:textId="50A2912C" w:rsidR="00803C09" w:rsidRPr="0062120E" w:rsidRDefault="56F82FB8" w:rsidP="372BD7DD">
            <w:pPr>
              <w:spacing w:line="251" w:lineRule="exact"/>
              <w:jc w:val="center"/>
              <w:rPr>
                <w:sz w:val="24"/>
                <w:szCs w:val="24"/>
              </w:rPr>
            </w:pPr>
            <w:r w:rsidRPr="372BD7DD">
              <w:rPr>
                <w:sz w:val="24"/>
                <w:szCs w:val="24"/>
              </w:rPr>
              <w:t>Total Fringe Requested (Fringe Rate x Requested Salary)</w:t>
            </w:r>
          </w:p>
        </w:tc>
      </w:tr>
      <w:tr w:rsidR="00F1549C" w:rsidRPr="0062120E" w14:paraId="259D3FFA" w14:textId="77777777" w:rsidTr="00F1549C">
        <w:trPr>
          <w:trHeight w:val="300"/>
        </w:trPr>
        <w:tc>
          <w:tcPr>
            <w:tcW w:w="2587" w:type="dxa"/>
          </w:tcPr>
          <w:p w14:paraId="7BD0AE99" w14:textId="77777777" w:rsidR="00803C09" w:rsidRPr="0062120E" w:rsidRDefault="00803C09" w:rsidP="00803C09">
            <w:pPr>
              <w:spacing w:line="251" w:lineRule="exact"/>
              <w:rPr>
                <w:sz w:val="24"/>
              </w:rPr>
            </w:pPr>
          </w:p>
        </w:tc>
        <w:tc>
          <w:tcPr>
            <w:tcW w:w="1913" w:type="dxa"/>
          </w:tcPr>
          <w:p w14:paraId="0FC71E9E" w14:textId="77777777" w:rsidR="00803C09" w:rsidRPr="0062120E" w:rsidRDefault="00803C09" w:rsidP="00803C09">
            <w:pPr>
              <w:spacing w:line="251" w:lineRule="exact"/>
              <w:rPr>
                <w:sz w:val="24"/>
              </w:rPr>
            </w:pPr>
          </w:p>
        </w:tc>
        <w:tc>
          <w:tcPr>
            <w:tcW w:w="1978" w:type="dxa"/>
          </w:tcPr>
          <w:p w14:paraId="48B8FDBB" w14:textId="77777777" w:rsidR="00803C09" w:rsidRPr="0062120E" w:rsidRDefault="00803C09" w:rsidP="00803C09">
            <w:pPr>
              <w:spacing w:line="251" w:lineRule="exact"/>
              <w:rPr>
                <w:sz w:val="24"/>
              </w:rPr>
            </w:pPr>
          </w:p>
        </w:tc>
        <w:tc>
          <w:tcPr>
            <w:tcW w:w="2884" w:type="dxa"/>
          </w:tcPr>
          <w:p w14:paraId="64EE50C3" w14:textId="6282A320" w:rsidR="00803C09" w:rsidRPr="0062120E" w:rsidRDefault="00803C09" w:rsidP="00803C09">
            <w:pPr>
              <w:spacing w:line="251" w:lineRule="exact"/>
              <w:rPr>
                <w:sz w:val="24"/>
              </w:rPr>
            </w:pPr>
          </w:p>
        </w:tc>
      </w:tr>
    </w:tbl>
    <w:p w14:paraId="312C60F2" w14:textId="7350BEE9" w:rsidR="0062120E" w:rsidRDefault="0062120E">
      <w:pPr>
        <w:spacing w:line="251" w:lineRule="exact"/>
        <w:rPr>
          <w:sz w:val="24"/>
        </w:rPr>
      </w:pPr>
      <w:r>
        <w:rPr>
          <w:sz w:val="24"/>
        </w:rPr>
        <w:tab/>
      </w:r>
    </w:p>
    <w:tbl>
      <w:tblPr>
        <w:tblStyle w:val="TableGrid"/>
        <w:tblW w:w="9360" w:type="dxa"/>
        <w:tblInd w:w="175" w:type="dxa"/>
        <w:tblLook w:val="04A0" w:firstRow="1" w:lastRow="0" w:firstColumn="1" w:lastColumn="0" w:noHBand="0" w:noVBand="1"/>
      </w:tblPr>
      <w:tblGrid>
        <w:gridCol w:w="2588"/>
        <w:gridCol w:w="1822"/>
        <w:gridCol w:w="1977"/>
        <w:gridCol w:w="2973"/>
      </w:tblGrid>
      <w:tr w:rsidR="00F1549C" w:rsidRPr="0062120E" w14:paraId="273DEADC" w14:textId="77777777" w:rsidTr="00F1549C">
        <w:trPr>
          <w:trHeight w:val="300"/>
        </w:trPr>
        <w:tc>
          <w:tcPr>
            <w:tcW w:w="2588" w:type="dxa"/>
            <w:vAlign w:val="center"/>
          </w:tcPr>
          <w:p w14:paraId="0704E96C" w14:textId="77777777" w:rsidR="00803C09" w:rsidRPr="0062120E" w:rsidRDefault="00803C09" w:rsidP="00803C09">
            <w:pPr>
              <w:spacing w:line="251" w:lineRule="exact"/>
              <w:rPr>
                <w:sz w:val="24"/>
              </w:rPr>
            </w:pPr>
            <w:r w:rsidRPr="0062120E">
              <w:rPr>
                <w:sz w:val="24"/>
              </w:rPr>
              <w:t>Name or Position</w:t>
            </w:r>
          </w:p>
        </w:tc>
        <w:tc>
          <w:tcPr>
            <w:tcW w:w="1822" w:type="dxa"/>
            <w:vAlign w:val="center"/>
          </w:tcPr>
          <w:p w14:paraId="627B7893" w14:textId="77777777" w:rsidR="00803C09" w:rsidRPr="0062120E" w:rsidRDefault="56F82FB8" w:rsidP="372BD7DD">
            <w:pPr>
              <w:spacing w:line="251" w:lineRule="exact"/>
              <w:jc w:val="center"/>
              <w:rPr>
                <w:sz w:val="24"/>
                <w:szCs w:val="24"/>
              </w:rPr>
            </w:pPr>
            <w:r w:rsidRPr="372BD7DD">
              <w:rPr>
                <w:sz w:val="24"/>
                <w:szCs w:val="24"/>
              </w:rPr>
              <w:t>Fringe Rate</w:t>
            </w:r>
          </w:p>
        </w:tc>
        <w:tc>
          <w:tcPr>
            <w:tcW w:w="1977" w:type="dxa"/>
            <w:vAlign w:val="center"/>
          </w:tcPr>
          <w:p w14:paraId="4AC90C68" w14:textId="192A4205" w:rsidR="00803C09" w:rsidRPr="0062120E" w:rsidRDefault="00A74AEE" w:rsidP="372BD7DD">
            <w:pPr>
              <w:spacing w:line="251" w:lineRule="exact"/>
              <w:jc w:val="center"/>
              <w:rPr>
                <w:sz w:val="24"/>
                <w:szCs w:val="24"/>
              </w:rPr>
            </w:pPr>
            <w:r w:rsidRPr="372BD7DD">
              <w:rPr>
                <w:sz w:val="24"/>
                <w:szCs w:val="24"/>
              </w:rPr>
              <w:t xml:space="preserve">Total Salary </w:t>
            </w:r>
            <w:r>
              <w:rPr>
                <w:sz w:val="24"/>
                <w:szCs w:val="24"/>
              </w:rPr>
              <w:t xml:space="preserve">or Wage </w:t>
            </w:r>
            <w:r w:rsidRPr="372BD7DD">
              <w:rPr>
                <w:sz w:val="24"/>
                <w:szCs w:val="24"/>
              </w:rPr>
              <w:t>Requested</w:t>
            </w:r>
          </w:p>
        </w:tc>
        <w:tc>
          <w:tcPr>
            <w:tcW w:w="2973" w:type="dxa"/>
            <w:vAlign w:val="center"/>
          </w:tcPr>
          <w:p w14:paraId="35CD7CEA" w14:textId="540FD56B" w:rsidR="00803C09" w:rsidRPr="0062120E" w:rsidRDefault="56F82FB8" w:rsidP="372BD7DD">
            <w:pPr>
              <w:spacing w:line="251" w:lineRule="exact"/>
              <w:jc w:val="center"/>
              <w:rPr>
                <w:sz w:val="24"/>
                <w:szCs w:val="24"/>
              </w:rPr>
            </w:pPr>
            <w:r w:rsidRPr="372BD7DD">
              <w:rPr>
                <w:sz w:val="24"/>
                <w:szCs w:val="24"/>
              </w:rPr>
              <w:t>Total Fringe Requested (Fringe Rate x Requested Salary)</w:t>
            </w:r>
          </w:p>
        </w:tc>
      </w:tr>
      <w:tr w:rsidR="00F1549C" w:rsidRPr="0062120E" w14:paraId="135589D2" w14:textId="77777777" w:rsidTr="00F1549C">
        <w:trPr>
          <w:trHeight w:val="300"/>
        </w:trPr>
        <w:tc>
          <w:tcPr>
            <w:tcW w:w="2588" w:type="dxa"/>
          </w:tcPr>
          <w:p w14:paraId="0D67C933" w14:textId="77777777" w:rsidR="00803C09" w:rsidRPr="0062120E" w:rsidRDefault="00803C09">
            <w:pPr>
              <w:spacing w:line="251" w:lineRule="exact"/>
              <w:rPr>
                <w:sz w:val="24"/>
              </w:rPr>
            </w:pPr>
          </w:p>
        </w:tc>
        <w:tc>
          <w:tcPr>
            <w:tcW w:w="1822" w:type="dxa"/>
          </w:tcPr>
          <w:p w14:paraId="619E63BF" w14:textId="77777777" w:rsidR="00803C09" w:rsidRPr="0062120E" w:rsidRDefault="00803C09">
            <w:pPr>
              <w:spacing w:line="251" w:lineRule="exact"/>
              <w:rPr>
                <w:sz w:val="24"/>
              </w:rPr>
            </w:pPr>
          </w:p>
        </w:tc>
        <w:tc>
          <w:tcPr>
            <w:tcW w:w="1977" w:type="dxa"/>
          </w:tcPr>
          <w:p w14:paraId="0B9C3763" w14:textId="77777777" w:rsidR="00803C09" w:rsidRPr="0062120E" w:rsidRDefault="00803C09">
            <w:pPr>
              <w:spacing w:line="251" w:lineRule="exact"/>
              <w:rPr>
                <w:sz w:val="24"/>
              </w:rPr>
            </w:pPr>
          </w:p>
        </w:tc>
        <w:tc>
          <w:tcPr>
            <w:tcW w:w="2973" w:type="dxa"/>
          </w:tcPr>
          <w:p w14:paraId="14657566" w14:textId="0182A262" w:rsidR="00803C09" w:rsidRPr="0062120E" w:rsidRDefault="00803C09">
            <w:pPr>
              <w:spacing w:line="251" w:lineRule="exact"/>
              <w:rPr>
                <w:sz w:val="24"/>
              </w:rPr>
            </w:pPr>
          </w:p>
        </w:tc>
      </w:tr>
    </w:tbl>
    <w:p w14:paraId="07E793B9" w14:textId="4AB8E3CB" w:rsidR="0062120E" w:rsidRDefault="0062120E">
      <w:pPr>
        <w:spacing w:line="251" w:lineRule="exact"/>
        <w:rPr>
          <w:sz w:val="24"/>
        </w:rPr>
      </w:pPr>
      <w:r>
        <w:rPr>
          <w:sz w:val="24"/>
        </w:rPr>
        <w:tab/>
      </w:r>
    </w:p>
    <w:p w14:paraId="30C4332C" w14:textId="3A5390FF" w:rsidR="00DD1282" w:rsidRPr="004B6398" w:rsidRDefault="00B91B35">
      <w:pPr>
        <w:pStyle w:val="Heading1"/>
        <w:ind w:left="160"/>
      </w:pPr>
      <w:r>
        <w:t>c. Travel (</w:t>
      </w:r>
      <w:r w:rsidR="0046653A">
        <w:t>$</w:t>
      </w:r>
      <w:r w:rsidR="00F1549C">
        <w:t xml:space="preserve"> </w:t>
      </w:r>
      <w:r w:rsidR="008274F4">
        <w:t>Total</w:t>
      </w:r>
      <w:r w:rsidR="008C3ED7">
        <w:t xml:space="preserve"> Funds</w:t>
      </w:r>
      <w:r w:rsidR="008274F4">
        <w:t xml:space="preserve"> </w:t>
      </w:r>
      <w:r w:rsidR="008C3ED7">
        <w:t>R</w:t>
      </w:r>
      <w:r w:rsidR="008274F4">
        <w:t>equest</w:t>
      </w:r>
      <w:r w:rsidR="008C3ED7">
        <w:t>ed</w:t>
      </w:r>
      <w:r>
        <w:t>)</w:t>
      </w:r>
    </w:p>
    <w:p w14:paraId="30C4332D" w14:textId="743A6A56" w:rsidR="00DD1282" w:rsidRPr="004B6398" w:rsidRDefault="00B91B35" w:rsidP="372BD7DD">
      <w:pPr>
        <w:pStyle w:val="BodyText"/>
        <w:spacing w:line="259" w:lineRule="auto"/>
        <w:ind w:left="160" w:right="56"/>
      </w:pPr>
      <w:r>
        <w:t>Funds are requested for the project travel detailed below using</w:t>
      </w:r>
      <w:r w:rsidR="008274F4">
        <w:t xml:space="preserve"> </w:t>
      </w:r>
      <w:r w:rsidR="00E46617">
        <w:t>U.S. General Services Administration (</w:t>
      </w:r>
      <w:r>
        <w:t>GSA</w:t>
      </w:r>
      <w:r w:rsidR="00E46617">
        <w:t>)</w:t>
      </w:r>
      <w:r>
        <w:t xml:space="preserve"> rates</w:t>
      </w:r>
      <w:r w:rsidR="0090621B">
        <w:t xml:space="preserve"> for </w:t>
      </w:r>
      <w:hyperlink r:id="rId12" w:history="1">
        <w:r w:rsidR="0090621B" w:rsidRPr="372BD7DD">
          <w:rPr>
            <w:rStyle w:val="Hyperlink"/>
          </w:rPr>
          <w:t>mileage</w:t>
        </w:r>
      </w:hyperlink>
      <w:r w:rsidR="3278D426">
        <w:t xml:space="preserve"> </w:t>
      </w:r>
      <w:r w:rsidR="00343BAE">
        <w:t xml:space="preserve">and </w:t>
      </w:r>
      <w:hyperlink r:id="rId13" w:history="1">
        <w:r w:rsidR="00343BAE" w:rsidRPr="372BD7DD">
          <w:rPr>
            <w:rStyle w:val="Hyperlink"/>
          </w:rPr>
          <w:t>per diem</w:t>
        </w:r>
      </w:hyperlink>
      <w:r w:rsidR="00343BAE">
        <w:t xml:space="preserve"> (lodging, meals and incidentals)</w:t>
      </w:r>
      <w:r w:rsidR="00F1549C">
        <w:t xml:space="preserve"> </w:t>
      </w:r>
    </w:p>
    <w:p w14:paraId="30C4332E" w14:textId="77777777" w:rsidR="00DD1282" w:rsidRPr="004B6398" w:rsidRDefault="00DD1282">
      <w:pPr>
        <w:pStyle w:val="BodyText"/>
      </w:pPr>
    </w:p>
    <w:p w14:paraId="539229B0" w14:textId="58C5F679" w:rsidR="008274F4" w:rsidRPr="00A638E6" w:rsidRDefault="008274F4" w:rsidP="372BD7DD">
      <w:pPr>
        <w:tabs>
          <w:tab w:val="left" w:pos="880"/>
          <w:tab w:val="left" w:pos="881"/>
        </w:tabs>
        <w:ind w:left="270" w:right="274"/>
        <w:rPr>
          <w:rFonts w:ascii="Symbol" w:hAnsi="Symbol"/>
          <w:sz w:val="24"/>
          <w:szCs w:val="24"/>
        </w:rPr>
      </w:pPr>
      <w:r w:rsidRPr="372BD7DD">
        <w:rPr>
          <w:b/>
          <w:bCs/>
          <w:sz w:val="24"/>
          <w:szCs w:val="24"/>
        </w:rPr>
        <w:t>Travel to meet and work with producers</w:t>
      </w:r>
      <w:r w:rsidR="00E36C28" w:rsidRPr="372BD7DD">
        <w:rPr>
          <w:b/>
          <w:bCs/>
          <w:sz w:val="24"/>
          <w:szCs w:val="24"/>
        </w:rPr>
        <w:t xml:space="preserve"> </w:t>
      </w:r>
    </w:p>
    <w:p w14:paraId="2A93B468" w14:textId="02E6D346" w:rsidR="00DD1282" w:rsidRPr="00861EAE" w:rsidRDefault="008274F4" w:rsidP="372BD7DD">
      <w:pPr>
        <w:tabs>
          <w:tab w:val="left" w:pos="880"/>
          <w:tab w:val="left" w:pos="881"/>
        </w:tabs>
        <w:ind w:left="270" w:right="274"/>
        <w:rPr>
          <w:rFonts w:ascii="Symbol" w:hAnsi="Symbol"/>
          <w:sz w:val="24"/>
          <w:szCs w:val="24"/>
        </w:rPr>
      </w:pPr>
      <w:r w:rsidRPr="372BD7DD">
        <w:rPr>
          <w:sz w:val="24"/>
          <w:szCs w:val="24"/>
        </w:rPr>
        <w:t xml:space="preserve">Funds are requested to travel to farms and ranches of producers to recruit them to IAMP and to visit them as required during enrollment and throughout the contract period. </w:t>
      </w:r>
      <w:r w:rsidR="00B91B35" w:rsidRPr="372BD7DD">
        <w:rPr>
          <w:sz w:val="24"/>
          <w:szCs w:val="24"/>
        </w:rPr>
        <w:t xml:space="preserve">Travel will be reimbursed </w:t>
      </w:r>
      <w:r w:rsidR="00D162E0" w:rsidRPr="372BD7DD">
        <w:rPr>
          <w:sz w:val="24"/>
          <w:szCs w:val="24"/>
        </w:rPr>
        <w:t xml:space="preserve">up to the allowable </w:t>
      </w:r>
      <w:r w:rsidR="003C35FC" w:rsidRPr="372BD7DD">
        <w:rPr>
          <w:sz w:val="24"/>
          <w:szCs w:val="24"/>
        </w:rPr>
        <w:t>GSA rates</w:t>
      </w:r>
      <w:r w:rsidR="00531E0C" w:rsidRPr="372BD7DD">
        <w:rPr>
          <w:sz w:val="24"/>
          <w:szCs w:val="24"/>
        </w:rPr>
        <w:t xml:space="preserve"> for </w:t>
      </w:r>
      <w:r w:rsidR="004E7F4B" w:rsidRPr="372BD7DD">
        <w:rPr>
          <w:sz w:val="24"/>
          <w:szCs w:val="24"/>
        </w:rPr>
        <w:t xml:space="preserve">the dates and </w:t>
      </w:r>
      <w:r w:rsidR="00E1753E" w:rsidRPr="372BD7DD">
        <w:rPr>
          <w:sz w:val="24"/>
          <w:szCs w:val="24"/>
        </w:rPr>
        <w:t>destinations traveled</w:t>
      </w:r>
      <w:r w:rsidR="00B91B35" w:rsidRPr="372BD7DD">
        <w:rPr>
          <w:sz w:val="24"/>
          <w:szCs w:val="24"/>
        </w:rPr>
        <w:t xml:space="preserve">: </w:t>
      </w:r>
      <w:r w:rsidRPr="372BD7DD">
        <w:rPr>
          <w:sz w:val="24"/>
          <w:szCs w:val="24"/>
        </w:rPr>
        <w:t>Costs</w:t>
      </w:r>
      <w:r>
        <w:t xml:space="preserve"> </w:t>
      </w:r>
      <w:r w:rsidRPr="372BD7DD">
        <w:rPr>
          <w:sz w:val="24"/>
          <w:szCs w:val="24"/>
        </w:rPr>
        <w:t>will vary but are requested based on average expenses as follows:</w:t>
      </w:r>
    </w:p>
    <w:p w14:paraId="30C43332" w14:textId="1021EE6C" w:rsidR="00DD1282" w:rsidRPr="00861EAE" w:rsidRDefault="008274F4" w:rsidP="00F1549C">
      <w:pPr>
        <w:tabs>
          <w:tab w:val="left" w:pos="880"/>
          <w:tab w:val="left" w:pos="881"/>
        </w:tabs>
        <w:ind w:left="270" w:right="274"/>
        <w:jc w:val="center"/>
        <w:rPr>
          <w:rFonts w:ascii="Symbol" w:hAnsi="Symbol"/>
          <w:sz w:val="24"/>
          <w:szCs w:val="24"/>
        </w:rPr>
      </w:pPr>
      <w:r w:rsidRPr="372BD7DD">
        <w:rPr>
          <w:sz w:val="24"/>
          <w:szCs w:val="24"/>
        </w:rPr>
        <w:t xml:space="preserve"> </w:t>
      </w:r>
    </w:p>
    <w:tbl>
      <w:tblPr>
        <w:tblStyle w:val="ListTable3-Accent1"/>
        <w:tblpPr w:leftFromText="180" w:rightFromText="180" w:vertAnchor="text" w:horzAnchor="margin" w:tblpXSpec="center" w:tblpY="186"/>
        <w:tblW w:w="0" w:type="auto"/>
        <w:tblLook w:val="04A0" w:firstRow="1" w:lastRow="0" w:firstColumn="1" w:lastColumn="0" w:noHBand="0" w:noVBand="1"/>
      </w:tblPr>
      <w:tblGrid>
        <w:gridCol w:w="917"/>
        <w:gridCol w:w="866"/>
        <w:gridCol w:w="972"/>
        <w:gridCol w:w="1106"/>
        <w:gridCol w:w="894"/>
      </w:tblGrid>
      <w:tr w:rsidR="00F1549C" w14:paraId="23433B6A" w14:textId="77777777" w:rsidTr="00F1549C">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4695" w:type="dxa"/>
            <w:gridSpan w:val="5"/>
            <w:tcBorders>
              <w:bottom w:val="single" w:sz="4" w:space="0" w:color="auto"/>
            </w:tcBorders>
          </w:tcPr>
          <w:p w14:paraId="545385DC" w14:textId="3FEF1D71" w:rsidR="00304C49" w:rsidRPr="003C5C3E" w:rsidRDefault="655DA6A5">
            <w:pPr>
              <w:pStyle w:val="BodyText"/>
              <w:jc w:val="center"/>
              <w:rPr>
                <w:rFonts w:ascii="Arial" w:hAnsi="Arial" w:cs="Arial"/>
                <w:color w:val="000000" w:themeColor="text1"/>
                <w:sz w:val="20"/>
                <w:szCs w:val="20"/>
              </w:rPr>
            </w:pPr>
            <w:r w:rsidRPr="372BD7DD">
              <w:rPr>
                <w:rFonts w:ascii="Arial" w:hAnsi="Arial" w:cs="Arial"/>
                <w:sz w:val="20"/>
                <w:szCs w:val="20"/>
              </w:rPr>
              <w:t xml:space="preserve">Yearly Travel Costs per </w:t>
            </w:r>
            <w:r w:rsidR="008274F4" w:rsidRPr="372BD7DD">
              <w:rPr>
                <w:rFonts w:ascii="Arial" w:hAnsi="Arial" w:cs="Arial"/>
                <w:sz w:val="20"/>
                <w:szCs w:val="20"/>
              </w:rPr>
              <w:t>Producer</w:t>
            </w:r>
            <w:r w:rsidR="00E36C28" w:rsidRPr="372BD7DD">
              <w:rPr>
                <w:rFonts w:ascii="Arial" w:hAnsi="Arial" w:cs="Arial"/>
                <w:sz w:val="20"/>
                <w:szCs w:val="20"/>
              </w:rPr>
              <w:t xml:space="preserve"> per Year</w:t>
            </w:r>
          </w:p>
        </w:tc>
      </w:tr>
      <w:tr w:rsidR="00F1549C" w14:paraId="101D2F81" w14:textId="77777777" w:rsidTr="00F154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5" w:type="dxa"/>
            <w:gridSpan w:val="5"/>
            <w:tcBorders>
              <w:bottom w:val="single" w:sz="4" w:space="0" w:color="auto"/>
            </w:tcBorders>
          </w:tcPr>
          <w:p w14:paraId="6F17103B" w14:textId="09CF88B0" w:rsidR="372BD7DD" w:rsidRDefault="372BD7DD" w:rsidP="372BD7DD">
            <w:pPr>
              <w:pStyle w:val="BodyText"/>
              <w:jc w:val="center"/>
              <w:rPr>
                <w:rFonts w:ascii="Arial" w:hAnsi="Arial" w:cs="Arial"/>
                <w:sz w:val="20"/>
                <w:szCs w:val="20"/>
              </w:rPr>
            </w:pPr>
          </w:p>
        </w:tc>
      </w:tr>
      <w:tr w:rsidR="00304C49" w14:paraId="4A99DBB8" w14:textId="77777777" w:rsidTr="00F1549C">
        <w:trPr>
          <w:trHeight w:val="300"/>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auto"/>
              <w:left w:val="single" w:sz="4" w:space="0" w:color="auto"/>
              <w:bottom w:val="single" w:sz="4" w:space="0" w:color="auto"/>
              <w:right w:val="single" w:sz="4" w:space="0" w:color="auto"/>
            </w:tcBorders>
          </w:tcPr>
          <w:p w14:paraId="654B19F6" w14:textId="77777777" w:rsidR="00304C49" w:rsidRPr="00B03884" w:rsidRDefault="00304C49">
            <w:pPr>
              <w:pStyle w:val="BodyText"/>
              <w:jc w:val="center"/>
              <w:rPr>
                <w:sz w:val="20"/>
              </w:rPr>
            </w:pPr>
            <w:r w:rsidRPr="00B03884">
              <w:rPr>
                <w:sz w:val="20"/>
              </w:rPr>
              <w:t>Item</w:t>
            </w:r>
          </w:p>
        </w:tc>
        <w:tc>
          <w:tcPr>
            <w:tcW w:w="866" w:type="dxa"/>
            <w:tcBorders>
              <w:top w:val="single" w:sz="4" w:space="0" w:color="auto"/>
              <w:left w:val="single" w:sz="4" w:space="0" w:color="auto"/>
              <w:bottom w:val="single" w:sz="4" w:space="0" w:color="auto"/>
              <w:right w:val="single" w:sz="4" w:space="0" w:color="auto"/>
            </w:tcBorders>
          </w:tcPr>
          <w:p w14:paraId="0D2FE503" w14:textId="77777777" w:rsidR="00304C49" w:rsidRPr="003C5C3E" w:rsidRDefault="00304C49">
            <w:pPr>
              <w:pStyle w:val="BodyText"/>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3C5C3E">
              <w:rPr>
                <w:rFonts w:ascii="Arial" w:hAnsi="Arial" w:cs="Arial"/>
                <w:b/>
                <w:bCs/>
                <w:sz w:val="20"/>
                <w:szCs w:val="20"/>
              </w:rPr>
              <w:t>Rate</w:t>
            </w:r>
          </w:p>
        </w:tc>
        <w:tc>
          <w:tcPr>
            <w:tcW w:w="972" w:type="dxa"/>
            <w:tcBorders>
              <w:top w:val="single" w:sz="4" w:space="0" w:color="auto"/>
              <w:left w:val="single" w:sz="4" w:space="0" w:color="auto"/>
              <w:bottom w:val="single" w:sz="4" w:space="0" w:color="auto"/>
              <w:right w:val="single" w:sz="4" w:space="0" w:color="auto"/>
            </w:tcBorders>
          </w:tcPr>
          <w:p w14:paraId="0171541F" w14:textId="77777777" w:rsidR="00304C49" w:rsidRPr="003C5C3E" w:rsidRDefault="00304C49">
            <w:pPr>
              <w:pStyle w:val="BodyText"/>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3C5C3E">
              <w:rPr>
                <w:rFonts w:ascii="Arial" w:hAnsi="Arial" w:cs="Arial"/>
                <w:b/>
                <w:bCs/>
                <w:sz w:val="20"/>
                <w:szCs w:val="20"/>
              </w:rPr>
              <w:t>Number</w:t>
            </w:r>
          </w:p>
        </w:tc>
        <w:tc>
          <w:tcPr>
            <w:tcW w:w="1106" w:type="dxa"/>
            <w:tcBorders>
              <w:top w:val="single" w:sz="4" w:space="0" w:color="auto"/>
              <w:left w:val="single" w:sz="4" w:space="0" w:color="auto"/>
              <w:bottom w:val="single" w:sz="4" w:space="0" w:color="auto"/>
              <w:right w:val="single" w:sz="4" w:space="0" w:color="auto"/>
            </w:tcBorders>
          </w:tcPr>
          <w:p w14:paraId="73B4ED4B" w14:textId="77777777" w:rsidR="00304C49" w:rsidRPr="003C5C3E" w:rsidRDefault="00304C49">
            <w:pPr>
              <w:pStyle w:val="BodyText"/>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3C5C3E">
              <w:rPr>
                <w:rFonts w:ascii="Arial" w:hAnsi="Arial" w:cs="Arial"/>
                <w:b/>
                <w:bCs/>
                <w:sz w:val="20"/>
                <w:szCs w:val="20"/>
              </w:rPr>
              <w:t># Travelers</w:t>
            </w:r>
          </w:p>
        </w:tc>
        <w:tc>
          <w:tcPr>
            <w:tcW w:w="834" w:type="dxa"/>
            <w:tcBorders>
              <w:top w:val="single" w:sz="4" w:space="0" w:color="auto"/>
              <w:left w:val="single" w:sz="4" w:space="0" w:color="auto"/>
              <w:bottom w:val="single" w:sz="4" w:space="0" w:color="auto"/>
              <w:right w:val="single" w:sz="4" w:space="0" w:color="auto"/>
            </w:tcBorders>
          </w:tcPr>
          <w:p w14:paraId="7F0053C0" w14:textId="5F816B69" w:rsidR="00304C49" w:rsidRPr="003C5C3E" w:rsidRDefault="76F78B70">
            <w:pPr>
              <w:pStyle w:val="BodyText"/>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372BD7DD">
              <w:rPr>
                <w:rFonts w:ascii="Arial" w:hAnsi="Arial" w:cs="Arial"/>
                <w:b/>
                <w:bCs/>
                <w:sz w:val="20"/>
                <w:szCs w:val="20"/>
              </w:rPr>
              <w:t xml:space="preserve">Annual </w:t>
            </w:r>
            <w:r w:rsidR="655DA6A5" w:rsidRPr="372BD7DD">
              <w:rPr>
                <w:rFonts w:ascii="Arial" w:hAnsi="Arial" w:cs="Arial"/>
                <w:b/>
                <w:bCs/>
                <w:sz w:val="20"/>
                <w:szCs w:val="20"/>
              </w:rPr>
              <w:t>Total</w:t>
            </w:r>
          </w:p>
        </w:tc>
      </w:tr>
      <w:tr w:rsidR="00304C49" w14:paraId="43E70B88" w14:textId="77777777" w:rsidTr="00F154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auto"/>
              <w:left w:val="single" w:sz="4" w:space="0" w:color="auto"/>
              <w:bottom w:val="single" w:sz="4" w:space="0" w:color="auto"/>
              <w:right w:val="single" w:sz="4" w:space="0" w:color="auto"/>
            </w:tcBorders>
          </w:tcPr>
          <w:p w14:paraId="0B8EFC23" w14:textId="77777777" w:rsidR="00304C49" w:rsidRPr="003C5C3E" w:rsidRDefault="00304C49">
            <w:pPr>
              <w:pStyle w:val="BodyText"/>
              <w:rPr>
                <w:rFonts w:ascii="Arial" w:hAnsi="Arial" w:cs="Arial"/>
                <w:b w:val="0"/>
                <w:bCs w:val="0"/>
                <w:sz w:val="20"/>
              </w:rPr>
            </w:pPr>
            <w:r w:rsidRPr="003C5C3E">
              <w:rPr>
                <w:rFonts w:ascii="Arial" w:hAnsi="Arial" w:cs="Arial"/>
                <w:b w:val="0"/>
                <w:bCs w:val="0"/>
                <w:sz w:val="20"/>
              </w:rPr>
              <w:t>Mileage</w:t>
            </w:r>
          </w:p>
        </w:tc>
        <w:tc>
          <w:tcPr>
            <w:tcW w:w="866" w:type="dxa"/>
            <w:tcBorders>
              <w:top w:val="single" w:sz="4" w:space="0" w:color="auto"/>
              <w:left w:val="single" w:sz="4" w:space="0" w:color="auto"/>
              <w:bottom w:val="single" w:sz="4" w:space="0" w:color="auto"/>
              <w:right w:val="single" w:sz="4" w:space="0" w:color="auto"/>
            </w:tcBorders>
          </w:tcPr>
          <w:p w14:paraId="076B7979" w14:textId="7A7D22A1" w:rsidR="00304C49" w:rsidRPr="003C5C3E" w:rsidRDefault="655DA6A5">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372BD7DD">
              <w:rPr>
                <w:rFonts w:ascii="Arial" w:hAnsi="Arial" w:cs="Arial"/>
                <w:sz w:val="20"/>
                <w:szCs w:val="20"/>
              </w:rPr>
              <w:t>$0.</w:t>
            </w:r>
            <w:r w:rsidR="00861EAE" w:rsidRPr="372BD7DD">
              <w:rPr>
                <w:rFonts w:ascii="Arial" w:hAnsi="Arial" w:cs="Arial"/>
                <w:sz w:val="20"/>
                <w:szCs w:val="20"/>
              </w:rPr>
              <w:t>70</w:t>
            </w:r>
          </w:p>
        </w:tc>
        <w:tc>
          <w:tcPr>
            <w:tcW w:w="972" w:type="dxa"/>
            <w:tcBorders>
              <w:top w:val="single" w:sz="4" w:space="0" w:color="auto"/>
              <w:left w:val="single" w:sz="4" w:space="0" w:color="auto"/>
              <w:bottom w:val="single" w:sz="4" w:space="0" w:color="auto"/>
              <w:right w:val="single" w:sz="4" w:space="0" w:color="auto"/>
            </w:tcBorders>
          </w:tcPr>
          <w:p w14:paraId="411FD79F" w14:textId="0E6C3B6D" w:rsidR="00304C49" w:rsidRPr="003C5C3E" w:rsidRDefault="000126A3">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c>
          <w:tcPr>
            <w:tcW w:w="1106" w:type="dxa"/>
            <w:tcBorders>
              <w:top w:val="single" w:sz="4" w:space="0" w:color="auto"/>
              <w:left w:val="single" w:sz="4" w:space="0" w:color="auto"/>
              <w:bottom w:val="single" w:sz="4" w:space="0" w:color="auto"/>
              <w:right w:val="single" w:sz="4" w:space="0" w:color="auto"/>
            </w:tcBorders>
          </w:tcPr>
          <w:p w14:paraId="7D9FBF3B" w14:textId="2404D3B7" w:rsidR="00304C49" w:rsidRPr="003C5C3E" w:rsidRDefault="000126A3">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c>
          <w:tcPr>
            <w:tcW w:w="834" w:type="dxa"/>
            <w:tcBorders>
              <w:top w:val="single" w:sz="4" w:space="0" w:color="auto"/>
              <w:left w:val="single" w:sz="4" w:space="0" w:color="auto"/>
              <w:bottom w:val="single" w:sz="4" w:space="0" w:color="auto"/>
              <w:right w:val="single" w:sz="4" w:space="0" w:color="auto"/>
            </w:tcBorders>
          </w:tcPr>
          <w:p w14:paraId="74783DC8" w14:textId="7C7848E4" w:rsidR="00304C49" w:rsidRPr="003C5C3E" w:rsidRDefault="000126A3">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r w:rsidR="00304C49" w14:paraId="70B9157F" w14:textId="77777777" w:rsidTr="00F1549C">
        <w:trPr>
          <w:trHeight w:val="300"/>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auto"/>
              <w:left w:val="single" w:sz="4" w:space="0" w:color="auto"/>
              <w:bottom w:val="single" w:sz="4" w:space="0" w:color="auto"/>
              <w:right w:val="single" w:sz="4" w:space="0" w:color="auto"/>
            </w:tcBorders>
          </w:tcPr>
          <w:p w14:paraId="11B22D36" w14:textId="27394FE7" w:rsidR="00304C49" w:rsidRPr="003C5C3E" w:rsidRDefault="00E36C28">
            <w:pPr>
              <w:pStyle w:val="BodyText"/>
              <w:rPr>
                <w:rFonts w:ascii="Arial" w:hAnsi="Arial" w:cs="Arial"/>
                <w:b w:val="0"/>
                <w:bCs w:val="0"/>
                <w:sz w:val="20"/>
              </w:rPr>
            </w:pPr>
            <w:r>
              <w:rPr>
                <w:rFonts w:ascii="Arial" w:hAnsi="Arial" w:cs="Arial"/>
                <w:b w:val="0"/>
                <w:bCs w:val="0"/>
                <w:sz w:val="20"/>
              </w:rPr>
              <w:t>Per diem</w:t>
            </w:r>
          </w:p>
        </w:tc>
        <w:tc>
          <w:tcPr>
            <w:tcW w:w="866" w:type="dxa"/>
            <w:tcBorders>
              <w:top w:val="single" w:sz="4" w:space="0" w:color="auto"/>
              <w:left w:val="single" w:sz="4" w:space="0" w:color="auto"/>
              <w:bottom w:val="single" w:sz="4" w:space="0" w:color="auto"/>
              <w:right w:val="single" w:sz="4" w:space="0" w:color="auto"/>
            </w:tcBorders>
          </w:tcPr>
          <w:p w14:paraId="7B7D2B0F" w14:textId="334E69D4" w:rsidR="00304C49" w:rsidRPr="003C5C3E" w:rsidRDefault="655DA6A5">
            <w:pPr>
              <w:pStyle w:val="BodyText"/>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72BD7DD">
              <w:rPr>
                <w:rFonts w:ascii="Arial" w:hAnsi="Arial" w:cs="Arial"/>
                <w:sz w:val="20"/>
                <w:szCs w:val="20"/>
              </w:rPr>
              <w:t>$</w:t>
            </w:r>
            <w:r w:rsidR="000126A3" w:rsidRPr="372BD7DD">
              <w:rPr>
                <w:rFonts w:ascii="Arial" w:hAnsi="Arial" w:cs="Arial"/>
                <w:sz w:val="20"/>
                <w:szCs w:val="20"/>
              </w:rPr>
              <w:t xml:space="preserve"> </w:t>
            </w:r>
          </w:p>
        </w:tc>
        <w:tc>
          <w:tcPr>
            <w:tcW w:w="972" w:type="dxa"/>
            <w:tcBorders>
              <w:top w:val="single" w:sz="4" w:space="0" w:color="auto"/>
              <w:left w:val="single" w:sz="4" w:space="0" w:color="auto"/>
              <w:bottom w:val="single" w:sz="4" w:space="0" w:color="auto"/>
              <w:right w:val="single" w:sz="4" w:space="0" w:color="auto"/>
            </w:tcBorders>
          </w:tcPr>
          <w:p w14:paraId="0BE9D25E" w14:textId="05AEA93B" w:rsidR="00304C49" w:rsidRPr="003C5C3E" w:rsidRDefault="000126A3">
            <w:pPr>
              <w:pStyle w:val="BodyText"/>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c>
          <w:tcPr>
            <w:tcW w:w="1106" w:type="dxa"/>
            <w:tcBorders>
              <w:top w:val="single" w:sz="4" w:space="0" w:color="auto"/>
              <w:left w:val="single" w:sz="4" w:space="0" w:color="auto"/>
              <w:bottom w:val="single" w:sz="4" w:space="0" w:color="auto"/>
              <w:right w:val="single" w:sz="4" w:space="0" w:color="auto"/>
            </w:tcBorders>
          </w:tcPr>
          <w:p w14:paraId="243813A0" w14:textId="359E4C42" w:rsidR="00304C49" w:rsidRPr="003C5C3E" w:rsidRDefault="000126A3">
            <w:pPr>
              <w:pStyle w:val="BodyText"/>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c>
          <w:tcPr>
            <w:tcW w:w="834" w:type="dxa"/>
            <w:tcBorders>
              <w:top w:val="single" w:sz="4" w:space="0" w:color="auto"/>
              <w:left w:val="single" w:sz="4" w:space="0" w:color="auto"/>
              <w:bottom w:val="single" w:sz="4" w:space="0" w:color="auto"/>
              <w:right w:val="single" w:sz="4" w:space="0" w:color="auto"/>
            </w:tcBorders>
          </w:tcPr>
          <w:p w14:paraId="1655B2CD" w14:textId="386DCB36" w:rsidR="00304C49" w:rsidRPr="003C5C3E" w:rsidRDefault="000126A3">
            <w:pPr>
              <w:pStyle w:val="BodyText"/>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r w:rsidR="00E36C28" w14:paraId="3A2C979A" w14:textId="77777777" w:rsidTr="00F154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auto"/>
              <w:left w:val="single" w:sz="4" w:space="0" w:color="auto"/>
              <w:bottom w:val="single" w:sz="4" w:space="0" w:color="auto"/>
              <w:right w:val="single" w:sz="4" w:space="0" w:color="auto"/>
            </w:tcBorders>
          </w:tcPr>
          <w:p w14:paraId="0CA320D5" w14:textId="599F5B1A" w:rsidR="00E36C28" w:rsidRDefault="00E36C28">
            <w:pPr>
              <w:pStyle w:val="BodyText"/>
              <w:rPr>
                <w:rFonts w:ascii="Arial" w:hAnsi="Arial" w:cs="Arial"/>
                <w:b w:val="0"/>
                <w:bCs w:val="0"/>
                <w:sz w:val="20"/>
              </w:rPr>
            </w:pPr>
            <w:r>
              <w:rPr>
                <w:rFonts w:ascii="Arial" w:hAnsi="Arial" w:cs="Arial"/>
                <w:b w:val="0"/>
                <w:bCs w:val="0"/>
                <w:sz w:val="20"/>
              </w:rPr>
              <w:t>Total</w:t>
            </w:r>
          </w:p>
        </w:tc>
        <w:tc>
          <w:tcPr>
            <w:tcW w:w="866" w:type="dxa"/>
            <w:tcBorders>
              <w:top w:val="single" w:sz="4" w:space="0" w:color="auto"/>
              <w:left w:val="single" w:sz="4" w:space="0" w:color="auto"/>
              <w:bottom w:val="single" w:sz="4" w:space="0" w:color="auto"/>
              <w:right w:val="single" w:sz="4" w:space="0" w:color="auto"/>
            </w:tcBorders>
          </w:tcPr>
          <w:p w14:paraId="692F38C9" w14:textId="77777777" w:rsidR="00E36C28" w:rsidRPr="003C5C3E" w:rsidRDefault="00E36C28">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72" w:type="dxa"/>
            <w:tcBorders>
              <w:top w:val="single" w:sz="4" w:space="0" w:color="auto"/>
              <w:left w:val="single" w:sz="4" w:space="0" w:color="auto"/>
              <w:bottom w:val="single" w:sz="4" w:space="0" w:color="auto"/>
              <w:right w:val="single" w:sz="4" w:space="0" w:color="auto"/>
            </w:tcBorders>
          </w:tcPr>
          <w:p w14:paraId="53A253B4" w14:textId="77777777" w:rsidR="00E36C28" w:rsidRDefault="00E36C28">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06" w:type="dxa"/>
            <w:tcBorders>
              <w:top w:val="single" w:sz="4" w:space="0" w:color="auto"/>
              <w:left w:val="single" w:sz="4" w:space="0" w:color="auto"/>
              <w:bottom w:val="single" w:sz="4" w:space="0" w:color="auto"/>
              <w:right w:val="single" w:sz="4" w:space="0" w:color="auto"/>
            </w:tcBorders>
          </w:tcPr>
          <w:p w14:paraId="157214AF" w14:textId="77777777" w:rsidR="00E36C28" w:rsidRPr="003C5C3E" w:rsidRDefault="00E36C28">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4" w:type="dxa"/>
            <w:tcBorders>
              <w:top w:val="single" w:sz="4" w:space="0" w:color="auto"/>
              <w:left w:val="single" w:sz="4" w:space="0" w:color="auto"/>
              <w:bottom w:val="single" w:sz="4" w:space="0" w:color="auto"/>
              <w:right w:val="single" w:sz="4" w:space="0" w:color="auto"/>
            </w:tcBorders>
          </w:tcPr>
          <w:p w14:paraId="54902D74" w14:textId="5C04132C" w:rsidR="00E36C28" w:rsidRPr="003C5C3E" w:rsidRDefault="000126A3" w:rsidP="00E36C28">
            <w:pPr>
              <w:pStyle w:val="BodyT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w:t>
            </w:r>
          </w:p>
        </w:tc>
      </w:tr>
    </w:tbl>
    <w:p w14:paraId="77FD943C" w14:textId="77777777" w:rsidR="002712FE" w:rsidRDefault="002712FE">
      <w:pPr>
        <w:pStyle w:val="BodyText"/>
        <w:rPr>
          <w:sz w:val="20"/>
        </w:rPr>
      </w:pPr>
    </w:p>
    <w:p w14:paraId="52655492" w14:textId="092E9BBF" w:rsidR="002712FE" w:rsidRDefault="00250888" w:rsidP="372BD7DD">
      <w:pPr>
        <w:pStyle w:val="BodyText"/>
        <w:rPr>
          <w:sz w:val="20"/>
          <w:szCs w:val="20"/>
        </w:rPr>
      </w:pPr>
      <w:r>
        <w:rPr>
          <w:noProof/>
          <w:sz w:val="20"/>
        </w:rPr>
        <mc:AlternateContent>
          <mc:Choice Requires="wps">
            <w:drawing>
              <wp:anchor distT="0" distB="0" distL="114300" distR="114300" simplePos="0" relativeHeight="251658240" behindDoc="1" locked="0" layoutInCell="1" allowOverlap="1" wp14:anchorId="3D3F1F8A" wp14:editId="196DD7E2">
                <wp:simplePos x="0" y="0"/>
                <wp:positionH relativeFrom="column">
                  <wp:posOffset>9933305</wp:posOffset>
                </wp:positionH>
                <wp:positionV relativeFrom="paragraph">
                  <wp:posOffset>318770</wp:posOffset>
                </wp:positionV>
                <wp:extent cx="1270" cy="1270"/>
                <wp:effectExtent l="0" t="0" r="0" b="0"/>
                <wp:wrapNone/>
                <wp:docPr id="20900044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0 3178 3178"/>
                            <a:gd name="T1" fmla="*/ 3178 h 1"/>
                            <a:gd name="T2" fmla="+- 0 3178 3178"/>
                            <a:gd name="T3" fmla="*/ 3178 h 1"/>
                          </a:gdLst>
                          <a:ahLst/>
                          <a:cxnLst>
                            <a:cxn ang="0">
                              <a:pos x="0" y="T1"/>
                            </a:cxn>
                            <a:cxn ang="0">
                              <a:pos x="0" y="T3"/>
                            </a:cxn>
                          </a:cxnLst>
                          <a:rect l="0" t="0" r="r" b="b"/>
                          <a:pathLst>
                            <a:path h="1">
                              <a:moveTo>
                                <a:pt x="0" y="0"/>
                              </a:moveTo>
                              <a:lnTo>
                                <a:pt x="0"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shape id="Freeform 8" style="position:absolute;margin-left:782.15pt;margin-top:25.1pt;width:.1pt;height:.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1" o:spid="_x0000_s1026" fillcolor="#d3d3d3" stroked="f" path="m,l,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" w14:anchorId="00C029DE">
                <v:path arrowok="t" o:connecttype="custom" o:connectlocs="0,4036060;0,4036060" o:connectangles="0,0"/>
              </v:shape>
            </w:pict>
          </mc:Fallback>
        </mc:AlternateContent>
      </w:r>
    </w:p>
    <w:p w14:paraId="323F67E3" w14:textId="77777777" w:rsidR="00F1549C" w:rsidRDefault="00F1549C" w:rsidP="00A638E6">
      <w:pPr>
        <w:ind w:left="450"/>
        <w:rPr>
          <w:sz w:val="24"/>
          <w:szCs w:val="24"/>
        </w:rPr>
      </w:pPr>
    </w:p>
    <w:p w14:paraId="0CFFBA56" w14:textId="77777777" w:rsidR="00F1549C" w:rsidRDefault="00F1549C" w:rsidP="00A638E6">
      <w:pPr>
        <w:ind w:left="450"/>
        <w:rPr>
          <w:sz w:val="24"/>
          <w:szCs w:val="24"/>
        </w:rPr>
      </w:pPr>
    </w:p>
    <w:p w14:paraId="09794E00" w14:textId="77777777" w:rsidR="00F1549C" w:rsidRDefault="00F1549C" w:rsidP="00A638E6">
      <w:pPr>
        <w:ind w:left="450"/>
        <w:rPr>
          <w:sz w:val="24"/>
          <w:szCs w:val="24"/>
        </w:rPr>
      </w:pPr>
    </w:p>
    <w:p w14:paraId="000BB70D" w14:textId="77777777" w:rsidR="00F1549C" w:rsidRDefault="00F1549C" w:rsidP="00A638E6">
      <w:pPr>
        <w:ind w:left="450"/>
        <w:rPr>
          <w:sz w:val="24"/>
          <w:szCs w:val="24"/>
        </w:rPr>
      </w:pPr>
    </w:p>
    <w:p w14:paraId="542A7545" w14:textId="77777777" w:rsidR="00F1549C" w:rsidRDefault="00F1549C" w:rsidP="00A638E6">
      <w:pPr>
        <w:ind w:left="450"/>
        <w:rPr>
          <w:sz w:val="24"/>
          <w:szCs w:val="24"/>
        </w:rPr>
      </w:pPr>
    </w:p>
    <w:p w14:paraId="1CCEDED1" w14:textId="77777777" w:rsidR="00F1549C" w:rsidRDefault="00F1549C" w:rsidP="00A638E6">
      <w:pPr>
        <w:ind w:left="450"/>
        <w:rPr>
          <w:sz w:val="24"/>
          <w:szCs w:val="24"/>
        </w:rPr>
      </w:pPr>
    </w:p>
    <w:p w14:paraId="005ABB5E" w14:textId="77777777" w:rsidR="00F1549C" w:rsidRDefault="00F1549C" w:rsidP="00A638E6">
      <w:pPr>
        <w:ind w:left="450"/>
        <w:rPr>
          <w:sz w:val="24"/>
          <w:szCs w:val="24"/>
        </w:rPr>
      </w:pPr>
    </w:p>
    <w:p w14:paraId="33050633" w14:textId="77777777" w:rsidR="00F1549C" w:rsidRDefault="00F1549C" w:rsidP="00A638E6">
      <w:pPr>
        <w:ind w:left="450"/>
        <w:rPr>
          <w:sz w:val="24"/>
          <w:szCs w:val="24"/>
        </w:rPr>
      </w:pPr>
    </w:p>
    <w:p w14:paraId="6E3E75FB" w14:textId="138F8179" w:rsidR="009C395D" w:rsidRDefault="00361ABA" w:rsidP="00A638E6">
      <w:pPr>
        <w:ind w:left="450"/>
        <w:rPr>
          <w:sz w:val="24"/>
          <w:szCs w:val="24"/>
        </w:rPr>
      </w:pPr>
      <w:r w:rsidRPr="372BD7DD">
        <w:rPr>
          <w:sz w:val="24"/>
          <w:szCs w:val="24"/>
        </w:rPr>
        <w:t>The estimated total number of farmers or ranchers to</w:t>
      </w:r>
      <w:r w:rsidR="00D51663" w:rsidRPr="372BD7DD">
        <w:rPr>
          <w:sz w:val="24"/>
          <w:szCs w:val="24"/>
        </w:rPr>
        <w:t xml:space="preserve"> </w:t>
      </w:r>
      <w:r w:rsidR="00113641" w:rsidRPr="372BD7DD">
        <w:rPr>
          <w:sz w:val="24"/>
          <w:szCs w:val="24"/>
        </w:rPr>
        <w:t>engage is</w:t>
      </w:r>
      <w:r w:rsidR="121A40DB" w:rsidRPr="372BD7DD">
        <w:rPr>
          <w:sz w:val="24"/>
          <w:szCs w:val="24"/>
        </w:rPr>
        <w:t xml:space="preserve"> </w:t>
      </w:r>
      <w:r w:rsidR="00E36C28" w:rsidRPr="372BD7DD">
        <w:rPr>
          <w:color w:val="FF0000"/>
          <w:sz w:val="24"/>
          <w:szCs w:val="24"/>
        </w:rPr>
        <w:t>X</w:t>
      </w:r>
      <w:r w:rsidR="00113641" w:rsidRPr="372BD7DD">
        <w:rPr>
          <w:sz w:val="24"/>
          <w:szCs w:val="24"/>
        </w:rPr>
        <w:t>.</w:t>
      </w:r>
      <w:r w:rsidR="00F1549C">
        <w:rPr>
          <w:sz w:val="24"/>
          <w:szCs w:val="24"/>
        </w:rPr>
        <w:t xml:space="preserve"> </w:t>
      </w:r>
      <w:r w:rsidR="00113641" w:rsidRPr="372BD7DD">
        <w:rPr>
          <w:sz w:val="24"/>
          <w:szCs w:val="24"/>
        </w:rPr>
        <w:t>T</w:t>
      </w:r>
      <w:r w:rsidR="00E36C28" w:rsidRPr="372BD7DD">
        <w:rPr>
          <w:sz w:val="24"/>
          <w:szCs w:val="24"/>
        </w:rPr>
        <w:t>otal</w:t>
      </w:r>
      <w:r w:rsidR="00113641" w:rsidRPr="372BD7DD">
        <w:rPr>
          <w:sz w:val="24"/>
          <w:szCs w:val="24"/>
        </w:rPr>
        <w:t xml:space="preserve"> </w:t>
      </w:r>
      <w:r w:rsidR="008D5DC3" w:rsidRPr="372BD7DD">
        <w:rPr>
          <w:sz w:val="24"/>
          <w:szCs w:val="24"/>
        </w:rPr>
        <w:t xml:space="preserve">outreach </w:t>
      </w:r>
      <w:r w:rsidR="00EB7AE3" w:rsidRPr="372BD7DD">
        <w:rPr>
          <w:sz w:val="24"/>
          <w:szCs w:val="24"/>
        </w:rPr>
        <w:t>travel</w:t>
      </w:r>
      <w:r w:rsidR="00E36C28" w:rsidRPr="372BD7DD">
        <w:rPr>
          <w:sz w:val="24"/>
          <w:szCs w:val="24"/>
        </w:rPr>
        <w:t xml:space="preserve"> request is $</w:t>
      </w:r>
      <w:r w:rsidR="000126A3" w:rsidRPr="372BD7DD">
        <w:rPr>
          <w:sz w:val="24"/>
          <w:szCs w:val="24"/>
        </w:rPr>
        <w:t>/producer/year</w:t>
      </w:r>
      <w:r w:rsidR="00E36C28" w:rsidRPr="372BD7DD">
        <w:rPr>
          <w:sz w:val="24"/>
          <w:szCs w:val="24"/>
        </w:rPr>
        <w:t xml:space="preserve"> </w:t>
      </w:r>
      <w:r w:rsidR="00E36C28" w:rsidRPr="372BD7DD">
        <w:rPr>
          <w:rFonts w:asciiTheme="minorHAnsi" w:hAnsiTheme="minorHAnsi" w:cstheme="minorBidi"/>
          <w:sz w:val="24"/>
          <w:szCs w:val="24"/>
        </w:rPr>
        <w:t>x</w:t>
      </w:r>
      <w:r w:rsidR="00E36C28" w:rsidRPr="372BD7DD">
        <w:rPr>
          <w:sz w:val="24"/>
          <w:szCs w:val="24"/>
        </w:rPr>
        <w:t xml:space="preserve"> </w:t>
      </w:r>
      <w:r w:rsidR="000126A3" w:rsidRPr="372BD7DD">
        <w:rPr>
          <w:sz w:val="24"/>
          <w:szCs w:val="24"/>
        </w:rPr>
        <w:t>[</w:t>
      </w:r>
      <w:r w:rsidR="00F1549C">
        <w:rPr>
          <w:sz w:val="24"/>
          <w:szCs w:val="24"/>
        </w:rPr>
        <w:t xml:space="preserve"># of </w:t>
      </w:r>
      <w:r w:rsidR="000126A3" w:rsidRPr="372BD7DD">
        <w:rPr>
          <w:sz w:val="24"/>
          <w:szCs w:val="24"/>
        </w:rPr>
        <w:t>Producers</w:t>
      </w:r>
      <w:r w:rsidR="0090778D" w:rsidRPr="372BD7DD">
        <w:rPr>
          <w:sz w:val="24"/>
          <w:szCs w:val="24"/>
        </w:rPr>
        <w:t xml:space="preserve"> </w:t>
      </w:r>
      <w:r w:rsidR="0090778D" w:rsidRPr="372BD7DD">
        <w:rPr>
          <w:sz w:val="24"/>
          <w:szCs w:val="24"/>
        </w:rPr>
        <w:lastRenderedPageBreak/>
        <w:t>“</w:t>
      </w:r>
      <w:r w:rsidR="0090778D" w:rsidRPr="372BD7DD">
        <w:rPr>
          <w:color w:val="FF0000"/>
          <w:sz w:val="24"/>
          <w:szCs w:val="24"/>
        </w:rPr>
        <w:t>X</w:t>
      </w:r>
      <w:r w:rsidR="0090778D" w:rsidRPr="372BD7DD">
        <w:rPr>
          <w:sz w:val="24"/>
          <w:szCs w:val="24"/>
        </w:rPr>
        <w:t>”</w:t>
      </w:r>
      <w:r w:rsidR="000126A3" w:rsidRPr="372BD7DD">
        <w:rPr>
          <w:sz w:val="24"/>
          <w:szCs w:val="24"/>
        </w:rPr>
        <w:t>]</w:t>
      </w:r>
      <w:r w:rsidR="00E36C28" w:rsidRPr="372BD7DD">
        <w:rPr>
          <w:sz w:val="24"/>
          <w:szCs w:val="24"/>
        </w:rPr>
        <w:t xml:space="preserve"> </w:t>
      </w:r>
      <w:r w:rsidR="00E36C28" w:rsidRPr="372BD7DD">
        <w:rPr>
          <w:rFonts w:asciiTheme="minorHAnsi" w:hAnsiTheme="minorHAnsi" w:cstheme="minorBidi"/>
          <w:sz w:val="24"/>
          <w:szCs w:val="24"/>
        </w:rPr>
        <w:t>x</w:t>
      </w:r>
      <w:r w:rsidR="00E36C28" w:rsidRPr="372BD7DD">
        <w:rPr>
          <w:sz w:val="24"/>
          <w:szCs w:val="24"/>
        </w:rPr>
        <w:t xml:space="preserve"> Years = $</w:t>
      </w:r>
      <w:r w:rsidR="000126A3" w:rsidRPr="372BD7DD">
        <w:rPr>
          <w:sz w:val="24"/>
          <w:szCs w:val="24"/>
        </w:rPr>
        <w:t xml:space="preserve"> </w:t>
      </w:r>
      <w:r w:rsidR="00E36C28" w:rsidRPr="372BD7DD">
        <w:rPr>
          <w:sz w:val="24"/>
          <w:szCs w:val="24"/>
        </w:rPr>
        <w:t xml:space="preserve">Total </w:t>
      </w:r>
    </w:p>
    <w:p w14:paraId="1659782E" w14:textId="77777777" w:rsidR="00F1549C" w:rsidRDefault="00F1549C" w:rsidP="00A638E6">
      <w:pPr>
        <w:ind w:left="450"/>
        <w:rPr>
          <w:sz w:val="24"/>
          <w:szCs w:val="24"/>
        </w:rPr>
      </w:pPr>
    </w:p>
    <w:p w14:paraId="3163B2EB" w14:textId="6C741B8E" w:rsidR="00E36C28" w:rsidRPr="00A638E6" w:rsidRDefault="00E36C28" w:rsidP="00AC7994">
      <w:pPr>
        <w:tabs>
          <w:tab w:val="left" w:pos="880"/>
          <w:tab w:val="left" w:pos="881"/>
        </w:tabs>
        <w:ind w:left="450" w:right="274"/>
        <w:rPr>
          <w:rFonts w:ascii="Symbol" w:hAnsi="Symbol"/>
          <w:sz w:val="24"/>
        </w:rPr>
      </w:pPr>
      <w:r w:rsidRPr="00A638E6">
        <w:rPr>
          <w:b/>
          <w:sz w:val="24"/>
        </w:rPr>
        <w:t xml:space="preserve">Other Travel </w:t>
      </w:r>
      <w:r w:rsidR="00AC7994" w:rsidRPr="00A638E6">
        <w:rPr>
          <w:b/>
          <w:sz w:val="24"/>
        </w:rPr>
        <w:t>(can be included for other travel needs related to capacity building</w:t>
      </w:r>
      <w:r w:rsidR="00AC7994">
        <w:rPr>
          <w:b/>
          <w:sz w:val="24"/>
        </w:rPr>
        <w:t xml:space="preserve"> and IAMP involvement</w:t>
      </w:r>
      <w:r w:rsidR="00AC7994" w:rsidRPr="00A638E6">
        <w:rPr>
          <w:b/>
          <w:sz w:val="24"/>
        </w:rPr>
        <w:t>).</w:t>
      </w:r>
    </w:p>
    <w:p w14:paraId="5AA52806" w14:textId="253CD279" w:rsidR="00E36C28" w:rsidRPr="00F1549C" w:rsidRDefault="00E36C28" w:rsidP="00A638E6">
      <w:pPr>
        <w:ind w:left="450"/>
        <w:rPr>
          <w:sz w:val="24"/>
          <w:szCs w:val="24"/>
        </w:rPr>
      </w:pPr>
      <w:r w:rsidRPr="372BD7DD">
        <w:rPr>
          <w:sz w:val="24"/>
          <w:szCs w:val="24"/>
        </w:rPr>
        <w:t>Using the same travel cost rates, provide a</w:t>
      </w:r>
      <w:r w:rsidR="0062238D" w:rsidRPr="372BD7DD">
        <w:rPr>
          <w:sz w:val="24"/>
          <w:szCs w:val="24"/>
        </w:rPr>
        <w:t>n itemized</w:t>
      </w:r>
      <w:r w:rsidRPr="372BD7DD">
        <w:rPr>
          <w:sz w:val="24"/>
          <w:szCs w:val="24"/>
        </w:rPr>
        <w:t xml:space="preserve"> description of the travel and purpose of the travel, then calculate the</w:t>
      </w:r>
      <w:r w:rsidR="0062238D" w:rsidRPr="372BD7DD">
        <w:rPr>
          <w:sz w:val="24"/>
          <w:szCs w:val="24"/>
        </w:rPr>
        <w:t xml:space="preserve"> itemized</w:t>
      </w:r>
      <w:r w:rsidRPr="372BD7DD">
        <w:rPr>
          <w:sz w:val="24"/>
          <w:szCs w:val="24"/>
        </w:rPr>
        <w:t xml:space="preserve"> </w:t>
      </w:r>
      <w:r w:rsidR="0062238D" w:rsidRPr="372BD7DD">
        <w:rPr>
          <w:sz w:val="24"/>
          <w:szCs w:val="24"/>
        </w:rPr>
        <w:t xml:space="preserve">and </w:t>
      </w:r>
      <w:r w:rsidRPr="372BD7DD">
        <w:rPr>
          <w:sz w:val="24"/>
          <w:szCs w:val="24"/>
        </w:rPr>
        <w:t xml:space="preserve">total travel costs using the travel cost rates above. </w:t>
      </w:r>
    </w:p>
    <w:p w14:paraId="79AE5E47" w14:textId="77777777" w:rsidR="00E36C28" w:rsidRPr="00C356F8" w:rsidRDefault="00E36C28" w:rsidP="00C356F8"/>
    <w:p w14:paraId="30C4338A" w14:textId="7FBE258E" w:rsidR="00DD1282" w:rsidRPr="004B6398" w:rsidRDefault="00B91B35">
      <w:pPr>
        <w:pStyle w:val="Heading1"/>
        <w:ind w:left="160"/>
      </w:pPr>
      <w:r>
        <w:t>d. Equipment ($</w:t>
      </w:r>
      <w:r w:rsidR="00F1549C">
        <w:t xml:space="preserve"> </w:t>
      </w:r>
      <w:r w:rsidR="00432D0D">
        <w:t>Total Funds Requested</w:t>
      </w:r>
      <w:r w:rsidR="005072BD">
        <w:t>)</w:t>
      </w:r>
    </w:p>
    <w:p w14:paraId="30C4338B" w14:textId="7AB34CB2" w:rsidR="00DD1282" w:rsidRPr="00A638E6" w:rsidRDefault="4B8A8B93" w:rsidP="372BD7DD">
      <w:pPr>
        <w:ind w:left="160" w:right="442"/>
        <w:rPr>
          <w:sz w:val="24"/>
          <w:szCs w:val="24"/>
        </w:rPr>
      </w:pPr>
      <w:r w:rsidRPr="372BD7DD">
        <w:rPr>
          <w:sz w:val="24"/>
          <w:szCs w:val="24"/>
        </w:rPr>
        <w:t>Purchases of equipment (&gt;$10,000) are not supported through this opportunity.</w:t>
      </w:r>
    </w:p>
    <w:p w14:paraId="30C4338C" w14:textId="77777777" w:rsidR="00DD1282" w:rsidRPr="00A638E6" w:rsidRDefault="00DD1282">
      <w:pPr>
        <w:pStyle w:val="BodyText"/>
        <w:rPr>
          <w:i/>
          <w:iCs/>
        </w:rPr>
      </w:pPr>
    </w:p>
    <w:p w14:paraId="30C433AB" w14:textId="4D7D6A51" w:rsidR="00DD1282" w:rsidRDefault="00B91B35">
      <w:pPr>
        <w:pStyle w:val="Heading1"/>
        <w:numPr>
          <w:ilvl w:val="0"/>
          <w:numId w:val="10"/>
        </w:numPr>
        <w:tabs>
          <w:tab w:val="left" w:pos="387"/>
        </w:tabs>
        <w:ind w:hanging="227"/>
      </w:pPr>
      <w:r w:rsidRPr="004B6398">
        <w:t>Supplies</w:t>
      </w:r>
      <w:r w:rsidRPr="004B6398">
        <w:rPr>
          <w:spacing w:val="-1"/>
        </w:rPr>
        <w:t xml:space="preserve"> </w:t>
      </w:r>
      <w:r w:rsidRPr="004B6398">
        <w:t>(</w:t>
      </w:r>
      <w:r w:rsidR="00377B5C">
        <w:t>$</w:t>
      </w:r>
      <w:r w:rsidR="0993C957">
        <w:t xml:space="preserve"> </w:t>
      </w:r>
      <w:r w:rsidR="00432D0D">
        <w:t>Total Funds Requested</w:t>
      </w:r>
      <w:r w:rsidRPr="004B6398">
        <w:t>)</w:t>
      </w:r>
      <w:r w:rsidR="006D1F25">
        <w:t xml:space="preserve"> </w:t>
      </w:r>
    </w:p>
    <w:p w14:paraId="0D4D74A7" w14:textId="77777777" w:rsidR="00F1549C" w:rsidRPr="004B6398" w:rsidRDefault="00F1549C" w:rsidP="00F1549C">
      <w:pPr>
        <w:pStyle w:val="Heading1"/>
        <w:tabs>
          <w:tab w:val="left" w:pos="387"/>
        </w:tabs>
        <w:ind w:left="386"/>
      </w:pPr>
    </w:p>
    <w:p w14:paraId="3844A928" w14:textId="462D1F32" w:rsidR="002F1B0D" w:rsidRPr="002F1B0D" w:rsidRDefault="002F1B0D" w:rsidP="00F1549C">
      <w:pPr>
        <w:numPr>
          <w:ilvl w:val="1"/>
          <w:numId w:val="10"/>
        </w:numPr>
        <w:ind w:left="540" w:right="168" w:hanging="360"/>
        <w:rPr>
          <w:rFonts w:ascii="Symbol" w:hAnsi="Symbol"/>
          <w:sz w:val="24"/>
          <w:szCs w:val="24"/>
        </w:rPr>
      </w:pPr>
      <w:r w:rsidRPr="372BD7DD">
        <w:rPr>
          <w:b/>
          <w:bCs/>
          <w:sz w:val="24"/>
          <w:szCs w:val="24"/>
        </w:rPr>
        <w:t>Costs associated with supplie</w:t>
      </w:r>
      <w:r w:rsidR="00356D14" w:rsidRPr="372BD7DD">
        <w:rPr>
          <w:b/>
          <w:bCs/>
          <w:sz w:val="24"/>
          <w:szCs w:val="24"/>
        </w:rPr>
        <w:t>s</w:t>
      </w:r>
      <w:r w:rsidRPr="372BD7DD">
        <w:rPr>
          <w:b/>
          <w:bCs/>
          <w:sz w:val="24"/>
          <w:szCs w:val="24"/>
        </w:rPr>
        <w:t xml:space="preserve"> needed for working with producers</w:t>
      </w:r>
      <w:r w:rsidR="00B91B35" w:rsidRPr="372BD7DD">
        <w:rPr>
          <w:b/>
          <w:bCs/>
          <w:sz w:val="24"/>
          <w:szCs w:val="24"/>
        </w:rPr>
        <w:t xml:space="preserve"> ($). </w:t>
      </w:r>
    </w:p>
    <w:p w14:paraId="30C433AD" w14:textId="33928F38" w:rsidR="002F1B0D" w:rsidRPr="002F1B0D" w:rsidRDefault="0037645E" w:rsidP="372BD7DD">
      <w:pPr>
        <w:tabs>
          <w:tab w:val="left" w:pos="880"/>
          <w:tab w:val="left" w:pos="881"/>
        </w:tabs>
        <w:ind w:left="160" w:right="128"/>
        <w:rPr>
          <w:i/>
          <w:iCs/>
        </w:rPr>
      </w:pPr>
      <w:r w:rsidRPr="372BD7DD">
        <w:rPr>
          <w:i/>
          <w:iCs/>
          <w:sz w:val="24"/>
          <w:szCs w:val="24"/>
        </w:rPr>
        <w:t xml:space="preserve">These costs must be directly </w:t>
      </w:r>
      <w:r w:rsidR="004546C5" w:rsidRPr="372BD7DD">
        <w:rPr>
          <w:i/>
          <w:iCs/>
          <w:sz w:val="24"/>
          <w:szCs w:val="24"/>
        </w:rPr>
        <w:t xml:space="preserve">allocable to project efforts and cannot include general office/business operational supplies. </w:t>
      </w:r>
      <w:r w:rsidR="002F1B0D" w:rsidRPr="372BD7DD">
        <w:rPr>
          <w:i/>
          <w:iCs/>
          <w:sz w:val="24"/>
          <w:szCs w:val="24"/>
        </w:rPr>
        <w:t xml:space="preserve">This can include </w:t>
      </w:r>
      <w:r w:rsidR="000B2130" w:rsidRPr="372BD7DD">
        <w:rPr>
          <w:i/>
          <w:iCs/>
          <w:sz w:val="24"/>
          <w:szCs w:val="24"/>
        </w:rPr>
        <w:t xml:space="preserve">printed </w:t>
      </w:r>
      <w:r w:rsidR="002F1B0D" w:rsidRPr="372BD7DD">
        <w:rPr>
          <w:i/>
          <w:iCs/>
          <w:sz w:val="24"/>
          <w:szCs w:val="24"/>
        </w:rPr>
        <w:t xml:space="preserve">promotional materials, etc. </w:t>
      </w:r>
      <w:r w:rsidR="00000856" w:rsidRPr="372BD7DD">
        <w:rPr>
          <w:i/>
          <w:iCs/>
          <w:sz w:val="24"/>
          <w:szCs w:val="24"/>
        </w:rPr>
        <w:t xml:space="preserve">(but not gifts). </w:t>
      </w:r>
      <w:r w:rsidR="00C86B08" w:rsidRPr="372BD7DD">
        <w:rPr>
          <w:i/>
          <w:iCs/>
          <w:sz w:val="24"/>
          <w:szCs w:val="24"/>
        </w:rPr>
        <w:t>Itemize</w:t>
      </w:r>
      <w:r w:rsidR="00DA07EC" w:rsidRPr="372BD7DD">
        <w:rPr>
          <w:i/>
          <w:iCs/>
          <w:sz w:val="24"/>
          <w:szCs w:val="24"/>
        </w:rPr>
        <w:t xml:space="preserve"> all supplies</w:t>
      </w:r>
      <w:r w:rsidR="00C86B08" w:rsidRPr="372BD7DD">
        <w:rPr>
          <w:i/>
          <w:iCs/>
          <w:sz w:val="24"/>
          <w:szCs w:val="24"/>
        </w:rPr>
        <w:t xml:space="preserve"> </w:t>
      </w:r>
      <w:r w:rsidR="002F1B0D" w:rsidRPr="372BD7DD">
        <w:rPr>
          <w:i/>
          <w:iCs/>
          <w:sz w:val="24"/>
          <w:szCs w:val="24"/>
        </w:rPr>
        <w:t>and approximate costs for each</w:t>
      </w:r>
      <w:r w:rsidR="00000856" w:rsidRPr="372BD7DD">
        <w:rPr>
          <w:i/>
          <w:iCs/>
          <w:sz w:val="24"/>
          <w:szCs w:val="24"/>
        </w:rPr>
        <w:t>.</w:t>
      </w:r>
    </w:p>
    <w:p w14:paraId="30C433AE" w14:textId="6042E60A" w:rsidR="00DD1282" w:rsidRPr="004B6398" w:rsidRDefault="00DD1282" w:rsidP="002F1B0D">
      <w:pPr>
        <w:pStyle w:val="BodyText"/>
        <w:spacing w:line="275" w:lineRule="exact"/>
        <w:ind w:left="520"/>
      </w:pPr>
    </w:p>
    <w:p w14:paraId="29881F24" w14:textId="2D29791B" w:rsidR="002F1B0D" w:rsidRPr="002F1B0D" w:rsidRDefault="00B91B35" w:rsidP="002F1B0D">
      <w:pPr>
        <w:pStyle w:val="ListParagraph"/>
        <w:numPr>
          <w:ilvl w:val="0"/>
          <w:numId w:val="18"/>
        </w:numPr>
        <w:tabs>
          <w:tab w:val="left" w:pos="881"/>
        </w:tabs>
        <w:ind w:left="520" w:right="108"/>
        <w:jc w:val="both"/>
      </w:pPr>
      <w:r w:rsidRPr="002F1B0D">
        <w:rPr>
          <w:b/>
          <w:sz w:val="24"/>
        </w:rPr>
        <w:t>Computer and peripherals</w:t>
      </w:r>
      <w:r w:rsidR="002F1B0D">
        <w:rPr>
          <w:b/>
          <w:sz w:val="24"/>
        </w:rPr>
        <w:t xml:space="preserve"> </w:t>
      </w:r>
      <w:r w:rsidR="002F1B0D" w:rsidRPr="004B6398">
        <w:rPr>
          <w:b/>
          <w:sz w:val="24"/>
        </w:rPr>
        <w:t>($)</w:t>
      </w:r>
      <w:r w:rsidRPr="002F1B0D">
        <w:rPr>
          <w:b/>
          <w:sz w:val="24"/>
        </w:rPr>
        <w:t xml:space="preserve"> </w:t>
      </w:r>
    </w:p>
    <w:p w14:paraId="30C433B1" w14:textId="7C575504" w:rsidR="00DD1282" w:rsidRPr="002F1B0D" w:rsidRDefault="000214C9" w:rsidP="372BD7DD">
      <w:pPr>
        <w:tabs>
          <w:tab w:val="left" w:pos="881"/>
        </w:tabs>
        <w:ind w:left="160" w:right="108"/>
        <w:jc w:val="both"/>
        <w:rPr>
          <w:i/>
          <w:iCs/>
        </w:rPr>
      </w:pPr>
      <w:r w:rsidRPr="372BD7DD">
        <w:rPr>
          <w:i/>
          <w:iCs/>
          <w:sz w:val="24"/>
          <w:szCs w:val="24"/>
        </w:rPr>
        <w:t>These purchases must be directly allocable to project efforts and cannot be used for general office/business operational needs (i.e. a shared printer for the entire office with only a po</w:t>
      </w:r>
      <w:r w:rsidR="0004463E" w:rsidRPr="372BD7DD">
        <w:rPr>
          <w:i/>
          <w:iCs/>
          <w:sz w:val="24"/>
          <w:szCs w:val="24"/>
        </w:rPr>
        <w:t>rtion being</w:t>
      </w:r>
      <w:r w:rsidR="139EE44C" w:rsidRPr="372BD7DD">
        <w:rPr>
          <w:i/>
          <w:iCs/>
          <w:sz w:val="24"/>
          <w:szCs w:val="24"/>
        </w:rPr>
        <w:t xml:space="preserve"> </w:t>
      </w:r>
      <w:r w:rsidR="0004463E" w:rsidRPr="372BD7DD">
        <w:rPr>
          <w:i/>
          <w:iCs/>
          <w:sz w:val="24"/>
          <w:szCs w:val="24"/>
        </w:rPr>
        <w:t>used for the project</w:t>
      </w:r>
      <w:r w:rsidR="001D2659" w:rsidRPr="372BD7DD">
        <w:rPr>
          <w:i/>
          <w:iCs/>
          <w:sz w:val="24"/>
          <w:szCs w:val="24"/>
        </w:rPr>
        <w:t xml:space="preserve"> is not directly allocable to the project in full). </w:t>
      </w:r>
      <w:r w:rsidR="002F1B0D" w:rsidRPr="372BD7DD">
        <w:rPr>
          <w:i/>
          <w:iCs/>
          <w:sz w:val="24"/>
          <w:szCs w:val="24"/>
        </w:rPr>
        <w:t xml:space="preserve">This can include computers, printers, GPS devices and similar items with costs </w:t>
      </w:r>
      <w:r w:rsidR="00000856" w:rsidRPr="372BD7DD">
        <w:rPr>
          <w:i/>
          <w:iCs/>
          <w:sz w:val="24"/>
          <w:szCs w:val="24"/>
        </w:rPr>
        <w:t xml:space="preserve">of </w:t>
      </w:r>
      <w:r w:rsidR="002F1B0D" w:rsidRPr="372BD7DD">
        <w:rPr>
          <w:i/>
          <w:iCs/>
          <w:sz w:val="24"/>
          <w:szCs w:val="24"/>
        </w:rPr>
        <w:t xml:space="preserve">$10,000 </w:t>
      </w:r>
      <w:r w:rsidR="00000856" w:rsidRPr="372BD7DD">
        <w:rPr>
          <w:i/>
          <w:iCs/>
          <w:sz w:val="24"/>
          <w:szCs w:val="24"/>
        </w:rPr>
        <w:t xml:space="preserve">or less </w:t>
      </w:r>
      <w:r w:rsidR="002F1B0D" w:rsidRPr="372BD7DD">
        <w:rPr>
          <w:i/>
          <w:iCs/>
          <w:sz w:val="24"/>
          <w:szCs w:val="24"/>
        </w:rPr>
        <w:t>per item. List items and approximate costs for each</w:t>
      </w:r>
      <w:r w:rsidR="00EE0719" w:rsidRPr="372BD7DD">
        <w:rPr>
          <w:i/>
          <w:iCs/>
          <w:sz w:val="24"/>
          <w:szCs w:val="24"/>
        </w:rPr>
        <w:t>.</w:t>
      </w:r>
    </w:p>
    <w:p w14:paraId="7558E40C" w14:textId="77777777" w:rsidR="003B17FC" w:rsidRDefault="003B17FC" w:rsidP="00A10E78">
      <w:pPr>
        <w:pStyle w:val="ListParagraph"/>
        <w:tabs>
          <w:tab w:val="left" w:pos="881"/>
        </w:tabs>
        <w:ind w:left="880" w:right="108" w:firstLine="0"/>
      </w:pPr>
    </w:p>
    <w:p w14:paraId="30C433CD" w14:textId="2EC73EBD" w:rsidR="00DD1282" w:rsidRPr="004B6398" w:rsidRDefault="00B91B35" w:rsidP="372BD7DD">
      <w:pPr>
        <w:pStyle w:val="ListParagraph"/>
        <w:numPr>
          <w:ilvl w:val="0"/>
          <w:numId w:val="8"/>
        </w:numPr>
        <w:tabs>
          <w:tab w:val="left" w:pos="881"/>
        </w:tabs>
        <w:ind w:left="540" w:right="218" w:hanging="360"/>
        <w:rPr>
          <w:sz w:val="24"/>
          <w:szCs w:val="24"/>
        </w:rPr>
      </w:pPr>
      <w:r w:rsidRPr="372BD7DD">
        <w:rPr>
          <w:b/>
          <w:bCs/>
          <w:sz w:val="24"/>
          <w:szCs w:val="24"/>
        </w:rPr>
        <w:t xml:space="preserve">Sampling materials and supplies ($). </w:t>
      </w:r>
      <w:r w:rsidR="002F1B0D" w:rsidRPr="372BD7DD">
        <w:rPr>
          <w:i/>
          <w:iCs/>
          <w:sz w:val="24"/>
          <w:szCs w:val="24"/>
        </w:rPr>
        <w:t xml:space="preserve">Partners at </w:t>
      </w:r>
      <w:r w:rsidR="00EE0719" w:rsidRPr="372BD7DD">
        <w:rPr>
          <w:i/>
          <w:iCs/>
          <w:sz w:val="24"/>
          <w:szCs w:val="24"/>
        </w:rPr>
        <w:t>e</w:t>
      </w:r>
      <w:r w:rsidR="002F1B0D" w:rsidRPr="372BD7DD">
        <w:rPr>
          <w:i/>
          <w:iCs/>
          <w:sz w:val="24"/>
          <w:szCs w:val="24"/>
        </w:rPr>
        <w:t>ngagement Level 3</w:t>
      </w:r>
      <w:r w:rsidR="0B21B451" w:rsidRPr="372BD7DD">
        <w:rPr>
          <w:i/>
          <w:iCs/>
          <w:sz w:val="24"/>
          <w:szCs w:val="24"/>
        </w:rPr>
        <w:t xml:space="preserve"> </w:t>
      </w:r>
      <w:r w:rsidR="008854AA" w:rsidRPr="372BD7DD">
        <w:rPr>
          <w:i/>
          <w:iCs/>
          <w:sz w:val="24"/>
          <w:szCs w:val="24"/>
        </w:rPr>
        <w:t>are encouraged to</w:t>
      </w:r>
      <w:r w:rsidR="002F1B0D" w:rsidRPr="372BD7DD">
        <w:rPr>
          <w:i/>
          <w:iCs/>
          <w:sz w:val="24"/>
          <w:szCs w:val="24"/>
        </w:rPr>
        <w:t xml:space="preserve"> include costs for taking requisite samples</w:t>
      </w:r>
      <w:r w:rsidR="00A772A6" w:rsidRPr="372BD7DD">
        <w:rPr>
          <w:i/>
          <w:iCs/>
          <w:sz w:val="24"/>
          <w:szCs w:val="24"/>
        </w:rPr>
        <w:t xml:space="preserve"> or tools to enable RUSLE or WEPs runs</w:t>
      </w:r>
      <w:r w:rsidR="00EE0719" w:rsidRPr="372BD7DD">
        <w:rPr>
          <w:i/>
          <w:iCs/>
          <w:sz w:val="24"/>
          <w:szCs w:val="24"/>
        </w:rPr>
        <w:t>.</w:t>
      </w:r>
    </w:p>
    <w:p w14:paraId="30C433CE" w14:textId="77777777" w:rsidR="00DD1282" w:rsidRPr="004B6398" w:rsidRDefault="00DD1282">
      <w:pPr>
        <w:pStyle w:val="BodyText"/>
        <w:spacing w:before="11"/>
        <w:rPr>
          <w:sz w:val="23"/>
        </w:rPr>
      </w:pPr>
    </w:p>
    <w:p w14:paraId="30C433D9" w14:textId="5B1D1971" w:rsidR="00DD1282" w:rsidRPr="00110586" w:rsidRDefault="00B91B35" w:rsidP="00C356F8">
      <w:pPr>
        <w:pStyle w:val="Heading1"/>
        <w:numPr>
          <w:ilvl w:val="0"/>
          <w:numId w:val="10"/>
        </w:numPr>
        <w:tabs>
          <w:tab w:val="left" w:pos="361"/>
        </w:tabs>
        <w:ind w:left="160" w:hanging="201"/>
      </w:pPr>
      <w:r>
        <w:t>Contractual</w:t>
      </w:r>
      <w:r w:rsidR="00D52012">
        <w:t xml:space="preserve"> </w:t>
      </w:r>
      <w:r w:rsidR="00A772A6">
        <w:t>($</w:t>
      </w:r>
      <w:r w:rsidR="2C4DF024">
        <w:t xml:space="preserve"> </w:t>
      </w:r>
      <w:r w:rsidR="00432D0D">
        <w:t>Total Funds Requested</w:t>
      </w:r>
      <w:r w:rsidR="00A772A6">
        <w:t>)</w:t>
      </w:r>
    </w:p>
    <w:p w14:paraId="27163E6E" w14:textId="14C2F3F3" w:rsidR="0026396E" w:rsidRPr="00110586" w:rsidRDefault="00A772A6" w:rsidP="372BD7DD">
      <w:pPr>
        <w:pStyle w:val="BodyText"/>
        <w:ind w:left="180"/>
        <w:rPr>
          <w:i/>
          <w:iCs/>
        </w:rPr>
      </w:pPr>
      <w:r w:rsidRPr="372BD7DD">
        <w:rPr>
          <w:i/>
          <w:iCs/>
        </w:rPr>
        <w:t>Not anticipated for these subawards. If some of the work supporting producers is to be performed by a third party on contract, provide a completely detailed breakdown of those costs, the provider and their typical rates for providing services, and a rationale for this route and this specific provider vs. completing the work using direct funding to the applicant for staffing, etc. In such instances, it must be shown that there is no conflict of interest and that providers have been selected or will be selected through an impartial competitive process. Consult with IAMP about these before including such costs in this request.</w:t>
      </w:r>
      <w:r w:rsidR="001D0867" w:rsidRPr="372BD7DD">
        <w:rPr>
          <w:i/>
          <w:iCs/>
        </w:rPr>
        <w:t xml:space="preserve"> </w:t>
      </w:r>
      <w:r w:rsidR="005A13B7" w:rsidRPr="372BD7DD">
        <w:rPr>
          <w:i/>
          <w:iCs/>
        </w:rPr>
        <w:t xml:space="preserve">Each proposed contractual relationship requires prior approval from the Sponsor </w:t>
      </w:r>
      <w:r w:rsidR="00E23E8C" w:rsidRPr="372BD7DD">
        <w:rPr>
          <w:i/>
          <w:iCs/>
        </w:rPr>
        <w:t>and should be included at the time this budget justification</w:t>
      </w:r>
      <w:r w:rsidR="001937CA" w:rsidRPr="372BD7DD">
        <w:rPr>
          <w:i/>
          <w:iCs/>
        </w:rPr>
        <w:t xml:space="preserve"> is drafted for efficiency. </w:t>
      </w:r>
    </w:p>
    <w:p w14:paraId="5EB970CF" w14:textId="4FEB5816" w:rsidR="372BD7DD" w:rsidRDefault="372BD7DD" w:rsidP="372BD7DD">
      <w:pPr>
        <w:pStyle w:val="BodyText"/>
        <w:ind w:left="180"/>
        <w:rPr>
          <w:i/>
          <w:iCs/>
        </w:rPr>
      </w:pPr>
    </w:p>
    <w:p w14:paraId="30C433DC" w14:textId="3D416FE0" w:rsidR="00DD1282" w:rsidRPr="004B6398" w:rsidRDefault="00B91B35" w:rsidP="00C356F8">
      <w:pPr>
        <w:pStyle w:val="Heading1"/>
        <w:numPr>
          <w:ilvl w:val="0"/>
          <w:numId w:val="10"/>
        </w:numPr>
        <w:tabs>
          <w:tab w:val="left" w:pos="401"/>
        </w:tabs>
        <w:ind w:left="180" w:hanging="270"/>
      </w:pPr>
      <w:r>
        <w:t>Construction</w:t>
      </w:r>
      <w:r w:rsidR="00A772A6">
        <w:t xml:space="preserve"> ($</w:t>
      </w:r>
      <w:r w:rsidR="73A6A2AC">
        <w:t xml:space="preserve"> </w:t>
      </w:r>
      <w:r w:rsidR="00432D0D">
        <w:t>Total Funds Requested</w:t>
      </w:r>
      <w:r w:rsidR="00A772A6">
        <w:t>)</w:t>
      </w:r>
    </w:p>
    <w:p w14:paraId="30C433DE" w14:textId="2345700E" w:rsidR="00DD1282" w:rsidRDefault="00A772A6" w:rsidP="372BD7DD">
      <w:pPr>
        <w:pStyle w:val="BodyText"/>
        <w:ind w:left="180"/>
        <w:rPr>
          <w:i/>
          <w:iCs/>
        </w:rPr>
      </w:pPr>
      <w:r w:rsidRPr="372BD7DD">
        <w:rPr>
          <w:i/>
          <w:iCs/>
        </w:rPr>
        <w:t xml:space="preserve">Not anticipated for these subawards. With adequate justification, modest infrastructure improvements to enable performance as an </w:t>
      </w:r>
      <w:r w:rsidRPr="372BD7DD">
        <w:rPr>
          <w:i/>
          <w:iCs/>
        </w:rPr>
        <w:lastRenderedPageBreak/>
        <w:t xml:space="preserve">Administrative Partner are allowable. Given the relatively small amount of funding available, </w:t>
      </w:r>
      <w:r w:rsidR="00DC2985" w:rsidRPr="372BD7DD">
        <w:rPr>
          <w:i/>
          <w:iCs/>
        </w:rPr>
        <w:t>funding for these types of expenses will be limited</w:t>
      </w:r>
      <w:r w:rsidR="00F1549C">
        <w:rPr>
          <w:i/>
          <w:iCs/>
        </w:rPr>
        <w:t>.</w:t>
      </w:r>
      <w:r w:rsidRPr="372BD7DD">
        <w:rPr>
          <w:i/>
          <w:iCs/>
        </w:rPr>
        <w:t xml:space="preserve"> Consult with IAMP </w:t>
      </w:r>
      <w:r w:rsidR="00F1549C">
        <w:rPr>
          <w:i/>
          <w:iCs/>
        </w:rPr>
        <w:t>before including</w:t>
      </w:r>
      <w:r w:rsidRPr="372BD7DD">
        <w:rPr>
          <w:i/>
          <w:iCs/>
        </w:rPr>
        <w:t xml:space="preserve"> such costs.</w:t>
      </w:r>
    </w:p>
    <w:p w14:paraId="5DBFCDCE" w14:textId="77777777" w:rsidR="00A772A6" w:rsidRDefault="00A772A6">
      <w:pPr>
        <w:pStyle w:val="BodyText"/>
        <w:rPr>
          <w:i/>
          <w:iCs/>
        </w:rPr>
      </w:pPr>
    </w:p>
    <w:p w14:paraId="30C433DF" w14:textId="5C96D90B" w:rsidR="00DD1282" w:rsidRPr="004B6398" w:rsidRDefault="00B91B35" w:rsidP="001C59B8">
      <w:pPr>
        <w:pStyle w:val="Heading1"/>
        <w:ind w:left="-90"/>
      </w:pPr>
      <w:r>
        <w:t>h. Other (</w:t>
      </w:r>
      <w:r w:rsidR="00795450">
        <w:t>$</w:t>
      </w:r>
      <w:r w:rsidR="1E0618BD">
        <w:t xml:space="preserve"> </w:t>
      </w:r>
      <w:r w:rsidR="00432D0D">
        <w:t>Total Funds Requested</w:t>
      </w:r>
      <w:r>
        <w:t>)</w:t>
      </w:r>
    </w:p>
    <w:p w14:paraId="0C80AF2E" w14:textId="41E2AE83" w:rsidR="00DD1282" w:rsidRPr="004B6398" w:rsidRDefault="001C59B8" w:rsidP="372BD7DD">
      <w:pPr>
        <w:pStyle w:val="BodyText"/>
        <w:spacing w:before="88"/>
        <w:ind w:left="180"/>
        <w:rPr>
          <w:i/>
          <w:iCs/>
        </w:rPr>
      </w:pPr>
      <w:r w:rsidRPr="372BD7DD">
        <w:rPr>
          <w:i/>
          <w:iCs/>
        </w:rPr>
        <w:t>Other Expenses may include items essential to the project that don’t fit into other budget categories, such as space rental for meetings, printing and mailing outreach materials, required permits, software licenses</w:t>
      </w:r>
      <w:r w:rsidR="005071C7" w:rsidRPr="372BD7DD">
        <w:rPr>
          <w:i/>
          <w:iCs/>
        </w:rPr>
        <w:t xml:space="preserve">, </w:t>
      </w:r>
      <w:r w:rsidR="0090103C" w:rsidRPr="372BD7DD">
        <w:rPr>
          <w:i/>
          <w:iCs/>
        </w:rPr>
        <w:t>small equipment (if appropriate), or</w:t>
      </w:r>
      <w:r w:rsidR="005071C7" w:rsidRPr="372BD7DD">
        <w:rPr>
          <w:i/>
          <w:iCs/>
        </w:rPr>
        <w:t xml:space="preserve"> </w:t>
      </w:r>
      <w:r w:rsidR="00717F93" w:rsidRPr="372BD7DD">
        <w:rPr>
          <w:i/>
          <w:iCs/>
        </w:rPr>
        <w:t>equipment service/maintenance agreements</w:t>
      </w:r>
      <w:r w:rsidRPr="372BD7DD">
        <w:rPr>
          <w:i/>
          <w:iCs/>
        </w:rPr>
        <w:t>. These costs must support the successful implementation of the project,</w:t>
      </w:r>
      <w:r w:rsidR="006A1931" w:rsidRPr="372BD7DD">
        <w:rPr>
          <w:i/>
          <w:iCs/>
        </w:rPr>
        <w:t xml:space="preserve"> </w:t>
      </w:r>
      <w:r w:rsidR="009D2AE4" w:rsidRPr="372BD7DD">
        <w:rPr>
          <w:i/>
          <w:iCs/>
        </w:rPr>
        <w:t xml:space="preserve">be directly allocable to project efforts, </w:t>
      </w:r>
      <w:r w:rsidR="003B2499" w:rsidRPr="372BD7DD">
        <w:rPr>
          <w:i/>
          <w:iCs/>
        </w:rPr>
        <w:t xml:space="preserve">only be incurred during the period of performance, </w:t>
      </w:r>
      <w:r w:rsidRPr="372BD7DD">
        <w:rPr>
          <w:i/>
          <w:iCs/>
        </w:rPr>
        <w:t>align with USDA guidelines and be justified appropriately.</w:t>
      </w:r>
    </w:p>
    <w:p w14:paraId="30C43456" w14:textId="7F89E123" w:rsidR="00DD1282" w:rsidRPr="004B6398" w:rsidRDefault="00DD1282" w:rsidP="372BD7DD">
      <w:pPr>
        <w:pStyle w:val="BodyText"/>
        <w:spacing w:before="88"/>
        <w:ind w:left="180"/>
        <w:rPr>
          <w:i/>
          <w:iCs/>
        </w:rPr>
      </w:pPr>
    </w:p>
    <w:p w14:paraId="450145D6" w14:textId="1CE1C7B5" w:rsidR="00CF26F6" w:rsidRDefault="00B91B35" w:rsidP="00F1549C">
      <w:pPr>
        <w:pStyle w:val="Heading1"/>
        <w:tabs>
          <w:tab w:val="left" w:pos="348"/>
        </w:tabs>
        <w:ind w:left="-8"/>
      </w:pPr>
      <w:r w:rsidRPr="004B6398">
        <w:t>Total Direct Costs</w:t>
      </w:r>
      <w:r w:rsidRPr="004B6398">
        <w:rPr>
          <w:spacing w:val="-4"/>
        </w:rPr>
        <w:t xml:space="preserve"> </w:t>
      </w:r>
      <w:r w:rsidRPr="004B6398">
        <w:t>(</w:t>
      </w:r>
      <w:r w:rsidR="000F1EBF" w:rsidRPr="006A1931">
        <w:rPr>
          <w:color w:val="000000" w:themeColor="text1"/>
        </w:rPr>
        <w:t>$</w:t>
      </w:r>
      <w:r w:rsidR="00FA5C18">
        <w:rPr>
          <w:color w:val="8064A2" w:themeColor="accent4"/>
        </w:rPr>
        <w:t>)</w:t>
      </w:r>
    </w:p>
    <w:p w14:paraId="30C43458" w14:textId="2393BA19" w:rsidR="00DD1282" w:rsidRPr="00F1549C" w:rsidRDefault="00DD1282" w:rsidP="372BD7DD">
      <w:pPr>
        <w:pStyle w:val="BodyText"/>
        <w:tabs>
          <w:tab w:val="left" w:pos="348"/>
        </w:tabs>
        <w:ind w:left="159"/>
        <w:rPr>
          <w:i/>
          <w:iCs/>
        </w:rPr>
      </w:pPr>
    </w:p>
    <w:p w14:paraId="30C43459" w14:textId="5899BE3B" w:rsidR="00DD1282" w:rsidRPr="00F1549C" w:rsidRDefault="00B91B35" w:rsidP="00F1549C">
      <w:pPr>
        <w:tabs>
          <w:tab w:val="left" w:pos="361"/>
        </w:tabs>
        <w:ind w:left="-21"/>
        <w:rPr>
          <w:b/>
          <w:bCs/>
          <w:sz w:val="24"/>
        </w:rPr>
      </w:pPr>
      <w:r w:rsidRPr="00F1549C">
        <w:rPr>
          <w:b/>
          <w:sz w:val="24"/>
        </w:rPr>
        <w:t>Indirect Costs</w:t>
      </w:r>
      <w:r w:rsidRPr="00F1549C">
        <w:rPr>
          <w:b/>
          <w:spacing w:val="-2"/>
          <w:sz w:val="24"/>
        </w:rPr>
        <w:t xml:space="preserve"> </w:t>
      </w:r>
      <w:r w:rsidRPr="00F1549C">
        <w:rPr>
          <w:b/>
          <w:sz w:val="24"/>
        </w:rPr>
        <w:t>(</w:t>
      </w:r>
      <w:r w:rsidR="000F1EBF" w:rsidRPr="00F1549C">
        <w:rPr>
          <w:b/>
          <w:sz w:val="24"/>
        </w:rPr>
        <w:t>$</w:t>
      </w:r>
      <w:r w:rsidRPr="00F1549C">
        <w:rPr>
          <w:b/>
          <w:sz w:val="24"/>
        </w:rPr>
        <w:t>)</w:t>
      </w:r>
      <w:r w:rsidR="00396729" w:rsidRPr="00F1549C">
        <w:rPr>
          <w:b/>
          <w:sz w:val="24"/>
        </w:rPr>
        <w:t xml:space="preserve"> </w:t>
      </w:r>
    </w:p>
    <w:p w14:paraId="055B5086" w14:textId="04BD67BA" w:rsidR="00A90ABC" w:rsidRDefault="00B91B35" w:rsidP="372BD7DD">
      <w:pPr>
        <w:pStyle w:val="BodyText"/>
        <w:ind w:left="160" w:right="128"/>
        <w:rPr>
          <w:i/>
          <w:iCs/>
        </w:rPr>
      </w:pPr>
      <w:r w:rsidRPr="372BD7DD">
        <w:rPr>
          <w:i/>
          <w:iCs/>
        </w:rPr>
        <w:t xml:space="preserve">Indirect charges </w:t>
      </w:r>
      <w:r w:rsidR="00C943D3" w:rsidRPr="372BD7DD">
        <w:rPr>
          <w:i/>
          <w:iCs/>
        </w:rPr>
        <w:t xml:space="preserve">are </w:t>
      </w:r>
      <w:r w:rsidRPr="372BD7DD">
        <w:rPr>
          <w:i/>
          <w:iCs/>
        </w:rPr>
        <w:t xml:space="preserve">calculated using </w:t>
      </w:r>
      <w:r w:rsidR="001C59B8" w:rsidRPr="372BD7DD">
        <w:rPr>
          <w:i/>
          <w:iCs/>
        </w:rPr>
        <w:t xml:space="preserve">either the </w:t>
      </w:r>
      <w:r w:rsidR="001C59B8" w:rsidRPr="372BD7DD">
        <w:t>de minimis</w:t>
      </w:r>
      <w:r w:rsidR="001C59B8" w:rsidRPr="372BD7DD">
        <w:rPr>
          <w:i/>
          <w:iCs/>
        </w:rPr>
        <w:t xml:space="preserve"> rate of 15% or </w:t>
      </w:r>
      <w:r w:rsidR="189E6D11" w:rsidRPr="372BD7DD">
        <w:rPr>
          <w:i/>
          <w:iCs/>
        </w:rPr>
        <w:t>a</w:t>
      </w:r>
      <w:r w:rsidR="197BABD1" w:rsidRPr="372BD7DD">
        <w:rPr>
          <w:i/>
          <w:iCs/>
        </w:rPr>
        <w:t xml:space="preserve"> rate specified in a </w:t>
      </w:r>
      <w:r w:rsidR="1E05EA16" w:rsidRPr="372BD7DD">
        <w:rPr>
          <w:i/>
          <w:iCs/>
        </w:rPr>
        <w:t>federal</w:t>
      </w:r>
      <w:r w:rsidR="7F516AAD" w:rsidRPr="372BD7DD">
        <w:rPr>
          <w:i/>
          <w:iCs/>
        </w:rPr>
        <w:t xml:space="preserve"> </w:t>
      </w:r>
      <w:r w:rsidR="001C59B8" w:rsidRPr="372BD7DD">
        <w:rPr>
          <w:i/>
          <w:iCs/>
        </w:rPr>
        <w:t xml:space="preserve">negotiated indirect cost rate </w:t>
      </w:r>
      <w:r w:rsidR="5C85B80E" w:rsidRPr="372BD7DD">
        <w:rPr>
          <w:i/>
          <w:iCs/>
        </w:rPr>
        <w:t xml:space="preserve">agreement </w:t>
      </w:r>
      <w:r w:rsidR="001C59B8" w:rsidRPr="372BD7DD">
        <w:rPr>
          <w:i/>
          <w:iCs/>
        </w:rPr>
        <w:t xml:space="preserve">(NICRA). In the case of the latter, documentation of that rate agreement and its effective date must be provided with the proposal. This rate should be applied to all </w:t>
      </w:r>
      <w:r w:rsidR="002A3C7A" w:rsidRPr="372BD7DD">
        <w:rPr>
          <w:i/>
          <w:iCs/>
        </w:rPr>
        <w:t xml:space="preserve">eligible </w:t>
      </w:r>
      <w:r w:rsidR="001C59B8" w:rsidRPr="372BD7DD">
        <w:rPr>
          <w:i/>
          <w:iCs/>
        </w:rPr>
        <w:t>costs which</w:t>
      </w:r>
      <w:r w:rsidR="4F4A91E6" w:rsidRPr="372BD7DD">
        <w:rPr>
          <w:i/>
          <w:iCs/>
        </w:rPr>
        <w:t xml:space="preserve"> for these subawards should include all expenses. </w:t>
      </w:r>
      <w:r w:rsidR="00A90ABC" w:rsidRPr="372BD7DD">
        <w:rPr>
          <w:i/>
          <w:iCs/>
        </w:rPr>
        <w:t>Provide an explanation here for how the indirect costs were calculated.</w:t>
      </w:r>
    </w:p>
    <w:p w14:paraId="00C34E15" w14:textId="77777777" w:rsidR="00F1549C" w:rsidRDefault="00A90ABC">
      <w:pPr>
        <w:pStyle w:val="BodyText"/>
        <w:ind w:left="160" w:right="128"/>
        <w:rPr>
          <w:i/>
          <w:iCs/>
        </w:rPr>
      </w:pPr>
      <w:r>
        <w:rPr>
          <w:i/>
          <w:iCs/>
        </w:rPr>
        <w:tab/>
      </w:r>
    </w:p>
    <w:p w14:paraId="6C8C9DBD" w14:textId="6C046C80" w:rsidR="00A90ABC" w:rsidRDefault="00A90ABC" w:rsidP="00F1549C">
      <w:pPr>
        <w:pStyle w:val="BodyText"/>
        <w:ind w:left="880" w:right="128" w:firstLine="560"/>
      </w:pPr>
      <w:r>
        <w:t>$</w:t>
      </w:r>
    </w:p>
    <w:p w14:paraId="4D9D5BFB" w14:textId="77777777" w:rsidR="00F1549C" w:rsidRPr="00A90ABC" w:rsidRDefault="00F1549C" w:rsidP="00F1549C">
      <w:pPr>
        <w:pStyle w:val="BodyText"/>
        <w:ind w:left="880" w:right="128" w:firstLine="560"/>
      </w:pPr>
    </w:p>
    <w:p w14:paraId="30C434C3" w14:textId="420303DF" w:rsidR="00DD1282" w:rsidRPr="004B6398" w:rsidRDefault="00B91B35" w:rsidP="00F1549C">
      <w:pPr>
        <w:pStyle w:val="Heading1"/>
        <w:tabs>
          <w:tab w:val="left" w:pos="415"/>
        </w:tabs>
        <w:ind w:left="0"/>
      </w:pPr>
      <w:r w:rsidRPr="004B6398">
        <w:t>TOTAL DIRECT AND INDIRECT COSTS ($)</w:t>
      </w:r>
    </w:p>
    <w:p w14:paraId="6030EBA1" w14:textId="6D6E6D76" w:rsidR="009D251A" w:rsidRPr="004B6398" w:rsidRDefault="009D251A" w:rsidP="003F7336">
      <w:pPr>
        <w:ind w:left="160"/>
        <w:rPr>
          <w:b/>
          <w:sz w:val="24"/>
        </w:rPr>
      </w:pPr>
    </w:p>
    <w:sectPr w:rsidR="009D251A" w:rsidRPr="004B6398" w:rsidSect="00C356F8">
      <w:headerReference w:type="default" r:id="rId14"/>
      <w:footerReference w:type="default" r:id="rId15"/>
      <w:pgSz w:w="15840" w:h="12240" w:orient="landscape"/>
      <w:pgMar w:top="1320" w:right="1260" w:bottom="1280" w:left="1240" w:header="729" w:footer="10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F6EC0" w14:textId="77777777" w:rsidR="0055185D" w:rsidRDefault="0055185D">
      <w:r>
        <w:separator/>
      </w:r>
    </w:p>
  </w:endnote>
  <w:endnote w:type="continuationSeparator" w:id="0">
    <w:p w14:paraId="55E23768" w14:textId="77777777" w:rsidR="0055185D" w:rsidRDefault="0055185D">
      <w:r>
        <w:continuationSeparator/>
      </w:r>
    </w:p>
  </w:endnote>
  <w:endnote w:type="continuationNotice" w:id="1">
    <w:p w14:paraId="2B7DD5A5" w14:textId="77777777" w:rsidR="0055185D" w:rsidRDefault="005518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43535" w14:textId="1DD32839" w:rsidR="00DD1282" w:rsidRDefault="00250888">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30C43537" wp14:editId="0AA2ACFD">
              <wp:simplePos x="0" y="0"/>
              <wp:positionH relativeFrom="page">
                <wp:posOffset>3772535</wp:posOffset>
              </wp:positionH>
              <wp:positionV relativeFrom="page">
                <wp:posOffset>9244965</wp:posOffset>
              </wp:positionV>
              <wp:extent cx="228600" cy="194310"/>
              <wp:effectExtent l="0" t="0" r="0" b="0"/>
              <wp:wrapNone/>
              <wp:docPr id="13340398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4353A" w14:textId="77777777" w:rsidR="00DD1282" w:rsidRDefault="00B91B35">
                          <w:pPr>
                            <w:pStyle w:val="BodyText"/>
                            <w:spacing w:before="10"/>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43537" id="_x0000_t202" coordsize="21600,21600" o:spt="202" path="m,l,21600r21600,l21600,xe">
              <v:stroke joinstyle="miter"/>
              <v:path gradientshapeok="t" o:connecttype="rect"/>
            </v:shapetype>
            <v:shape id="Text Box 1" o:spid="_x0000_s1027" type="#_x0000_t202" style="position:absolute;margin-left:297.05pt;margin-top:727.95pt;width:18pt;height:15.3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" filled="f" stroked="f">
              <v:textbox inset="0,0,0,0">
                <w:txbxContent>
                  <w:p w14:paraId="30C4353A" w14:textId="77777777" w:rsidR="00DD1282" w:rsidRDefault="00B91B35">
                    <w:pPr>
                      <w:pStyle w:val="BodyText"/>
                      <w:spacing w:before="10"/>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9649D" w14:textId="77777777" w:rsidR="0055185D" w:rsidRDefault="0055185D">
      <w:r>
        <w:separator/>
      </w:r>
    </w:p>
  </w:footnote>
  <w:footnote w:type="continuationSeparator" w:id="0">
    <w:p w14:paraId="77FDE94C" w14:textId="77777777" w:rsidR="0055185D" w:rsidRDefault="0055185D">
      <w:r>
        <w:continuationSeparator/>
      </w:r>
    </w:p>
  </w:footnote>
  <w:footnote w:type="continuationNotice" w:id="1">
    <w:p w14:paraId="15B8D2B0" w14:textId="77777777" w:rsidR="0055185D" w:rsidRDefault="005518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43534" w14:textId="63D0E935" w:rsidR="00DD1282" w:rsidRDefault="00250888">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30C43536" wp14:editId="2F297096">
              <wp:simplePos x="0" y="0"/>
              <wp:positionH relativeFrom="page">
                <wp:posOffset>901700</wp:posOffset>
              </wp:positionH>
              <wp:positionV relativeFrom="page">
                <wp:posOffset>450215</wp:posOffset>
              </wp:positionV>
              <wp:extent cx="1249045" cy="194310"/>
              <wp:effectExtent l="0" t="0" r="0" b="0"/>
              <wp:wrapNone/>
              <wp:docPr id="10936029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0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43539" w14:textId="77777777" w:rsidR="00DD1282" w:rsidRDefault="00B91B35">
                          <w:pPr>
                            <w:pStyle w:val="BodyText"/>
                            <w:spacing w:before="10"/>
                            <w:ind w:left="20"/>
                          </w:pPr>
                          <w:r>
                            <w:t>Budget Justification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43536" id="_x0000_t202" coordsize="21600,21600" o:spt="202" path="m,l,21600r21600,l21600,xe">
              <v:stroke joinstyle="miter"/>
              <v:path gradientshapeok="t" o:connecttype="rect"/>
            </v:shapetype>
            <v:shape id="Text Box 2" o:spid="_x0000_s1026" type="#_x0000_t202" style="position:absolute;margin-left:71pt;margin-top:35.45pt;width:98.35pt;height:15.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" filled="f" stroked="f">
              <v:textbox inset="0,0,0,0">
                <w:txbxContent>
                  <w:p w14:paraId="30C43539" w14:textId="77777777" w:rsidR="00DD1282" w:rsidRDefault="00B91B35">
                    <w:pPr>
                      <w:pStyle w:val="BodyText"/>
                      <w:spacing w:before="10"/>
                      <w:ind w:left="20"/>
                    </w:pPr>
                    <w:r>
                      <w:t>Budget Justification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17124"/>
    <w:multiLevelType w:val="hybridMultilevel"/>
    <w:tmpl w:val="6E58B030"/>
    <w:lvl w:ilvl="0" w:tplc="B434C3DC">
      <w:start w:val="1"/>
      <w:numFmt w:val="decimal"/>
      <w:lvlText w:val="%1."/>
      <w:lvlJc w:val="left"/>
      <w:pPr>
        <w:ind w:left="1009" w:hanging="240"/>
      </w:pPr>
      <w:rPr>
        <w:rFonts w:ascii="Times New Roman" w:eastAsia="Times New Roman" w:hAnsi="Times New Roman" w:cs="Times New Roman" w:hint="default"/>
        <w:color w:val="76923B"/>
        <w:spacing w:val="-2"/>
        <w:w w:val="99"/>
        <w:sz w:val="24"/>
        <w:szCs w:val="24"/>
      </w:rPr>
    </w:lvl>
    <w:lvl w:ilvl="1" w:tplc="7DB64F9A">
      <w:numFmt w:val="bullet"/>
      <w:lvlText w:val="•"/>
      <w:lvlJc w:val="left"/>
      <w:pPr>
        <w:ind w:left="1000" w:hanging="240"/>
      </w:pPr>
      <w:rPr>
        <w:rFonts w:hint="default"/>
      </w:rPr>
    </w:lvl>
    <w:lvl w:ilvl="2" w:tplc="438CE012">
      <w:numFmt w:val="bullet"/>
      <w:lvlText w:val="•"/>
      <w:lvlJc w:val="left"/>
      <w:pPr>
        <w:ind w:left="1351" w:hanging="240"/>
      </w:pPr>
      <w:rPr>
        <w:rFonts w:hint="default"/>
      </w:rPr>
    </w:lvl>
    <w:lvl w:ilvl="3" w:tplc="D8665F02">
      <w:numFmt w:val="bullet"/>
      <w:lvlText w:val="•"/>
      <w:lvlJc w:val="left"/>
      <w:pPr>
        <w:ind w:left="1702" w:hanging="240"/>
      </w:pPr>
      <w:rPr>
        <w:rFonts w:hint="default"/>
      </w:rPr>
    </w:lvl>
    <w:lvl w:ilvl="4" w:tplc="34C4981A">
      <w:numFmt w:val="bullet"/>
      <w:lvlText w:val="•"/>
      <w:lvlJc w:val="left"/>
      <w:pPr>
        <w:ind w:left="2053" w:hanging="240"/>
      </w:pPr>
      <w:rPr>
        <w:rFonts w:hint="default"/>
      </w:rPr>
    </w:lvl>
    <w:lvl w:ilvl="5" w:tplc="AB020CFC">
      <w:numFmt w:val="bullet"/>
      <w:lvlText w:val="•"/>
      <w:lvlJc w:val="left"/>
      <w:pPr>
        <w:ind w:left="2404" w:hanging="240"/>
      </w:pPr>
      <w:rPr>
        <w:rFonts w:hint="default"/>
      </w:rPr>
    </w:lvl>
    <w:lvl w:ilvl="6" w:tplc="7700965E">
      <w:numFmt w:val="bullet"/>
      <w:lvlText w:val="•"/>
      <w:lvlJc w:val="left"/>
      <w:pPr>
        <w:ind w:left="2756" w:hanging="240"/>
      </w:pPr>
      <w:rPr>
        <w:rFonts w:hint="default"/>
      </w:rPr>
    </w:lvl>
    <w:lvl w:ilvl="7" w:tplc="1700DEDC">
      <w:numFmt w:val="bullet"/>
      <w:lvlText w:val="•"/>
      <w:lvlJc w:val="left"/>
      <w:pPr>
        <w:ind w:left="3107" w:hanging="240"/>
      </w:pPr>
      <w:rPr>
        <w:rFonts w:hint="default"/>
      </w:rPr>
    </w:lvl>
    <w:lvl w:ilvl="8" w:tplc="1BCCE722">
      <w:numFmt w:val="bullet"/>
      <w:lvlText w:val="•"/>
      <w:lvlJc w:val="left"/>
      <w:pPr>
        <w:ind w:left="3458" w:hanging="240"/>
      </w:pPr>
      <w:rPr>
        <w:rFonts w:hint="default"/>
      </w:rPr>
    </w:lvl>
  </w:abstractNum>
  <w:abstractNum w:abstractNumId="1" w15:restartNumberingAfterBreak="0">
    <w:nsid w:val="105F50A6"/>
    <w:multiLevelType w:val="hybridMultilevel"/>
    <w:tmpl w:val="A1DC184C"/>
    <w:lvl w:ilvl="0" w:tplc="04090001">
      <w:start w:val="1"/>
      <w:numFmt w:val="bullet"/>
      <w:lvlText w:val=""/>
      <w:lvlJc w:val="left"/>
      <w:pPr>
        <w:ind w:left="880" w:hanging="360"/>
      </w:pPr>
      <w:rPr>
        <w:rFonts w:ascii="Symbol" w:hAnsi="Symbol" w:hint="default"/>
      </w:rPr>
    </w:lvl>
    <w:lvl w:ilvl="1" w:tplc="6408F8DC">
      <w:numFmt w:val="bullet"/>
      <w:lvlText w:val=""/>
      <w:lvlJc w:val="left"/>
      <w:pPr>
        <w:ind w:left="1600" w:hanging="360"/>
      </w:pPr>
      <w:rPr>
        <w:rFonts w:ascii="Wingdings" w:eastAsia="Wingdings" w:hAnsi="Wingdings" w:cs="Wingdings" w:hint="default"/>
        <w:color w:val="0D0D0D"/>
        <w:w w:val="100"/>
        <w:sz w:val="24"/>
        <w:szCs w:val="24"/>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2" w15:restartNumberingAfterBreak="0">
    <w:nsid w:val="1A2D59A6"/>
    <w:multiLevelType w:val="hybridMultilevel"/>
    <w:tmpl w:val="EF10F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7E7977"/>
    <w:multiLevelType w:val="hybridMultilevel"/>
    <w:tmpl w:val="231AF87C"/>
    <w:lvl w:ilvl="0" w:tplc="6408F8DC">
      <w:numFmt w:val="bullet"/>
      <w:lvlText w:val=""/>
      <w:lvlJc w:val="left"/>
      <w:pPr>
        <w:ind w:left="2231" w:hanging="272"/>
      </w:pPr>
      <w:rPr>
        <w:rFonts w:ascii="Wingdings" w:eastAsia="Wingdings" w:hAnsi="Wingdings" w:cs="Wingdings" w:hint="default"/>
        <w:color w:val="0D0D0D"/>
        <w:w w:val="100"/>
        <w:sz w:val="24"/>
        <w:szCs w:val="24"/>
      </w:rPr>
    </w:lvl>
    <w:lvl w:ilvl="1" w:tplc="C464AD02">
      <w:numFmt w:val="bullet"/>
      <w:lvlText w:val="•"/>
      <w:lvlJc w:val="left"/>
      <w:pPr>
        <w:ind w:left="2980" w:hanging="272"/>
      </w:pPr>
      <w:rPr>
        <w:rFonts w:hint="default"/>
      </w:rPr>
    </w:lvl>
    <w:lvl w:ilvl="2" w:tplc="8FB81FF8">
      <w:numFmt w:val="bullet"/>
      <w:lvlText w:val="•"/>
      <w:lvlJc w:val="left"/>
      <w:pPr>
        <w:ind w:left="3720" w:hanging="272"/>
      </w:pPr>
      <w:rPr>
        <w:rFonts w:hint="default"/>
      </w:rPr>
    </w:lvl>
    <w:lvl w:ilvl="3" w:tplc="C3F060FA">
      <w:numFmt w:val="bullet"/>
      <w:lvlText w:val="•"/>
      <w:lvlJc w:val="left"/>
      <w:pPr>
        <w:ind w:left="4460" w:hanging="272"/>
      </w:pPr>
      <w:rPr>
        <w:rFonts w:hint="default"/>
      </w:rPr>
    </w:lvl>
    <w:lvl w:ilvl="4" w:tplc="C6F2BC54">
      <w:numFmt w:val="bullet"/>
      <w:lvlText w:val="•"/>
      <w:lvlJc w:val="left"/>
      <w:pPr>
        <w:ind w:left="5200" w:hanging="272"/>
      </w:pPr>
      <w:rPr>
        <w:rFonts w:hint="default"/>
      </w:rPr>
    </w:lvl>
    <w:lvl w:ilvl="5" w:tplc="82045A22">
      <w:numFmt w:val="bullet"/>
      <w:lvlText w:val="•"/>
      <w:lvlJc w:val="left"/>
      <w:pPr>
        <w:ind w:left="5940" w:hanging="272"/>
      </w:pPr>
      <w:rPr>
        <w:rFonts w:hint="default"/>
      </w:rPr>
    </w:lvl>
    <w:lvl w:ilvl="6" w:tplc="3BB4E0CA">
      <w:numFmt w:val="bullet"/>
      <w:lvlText w:val="•"/>
      <w:lvlJc w:val="left"/>
      <w:pPr>
        <w:ind w:left="6680" w:hanging="272"/>
      </w:pPr>
      <w:rPr>
        <w:rFonts w:hint="default"/>
      </w:rPr>
    </w:lvl>
    <w:lvl w:ilvl="7" w:tplc="3F0E719A">
      <w:numFmt w:val="bullet"/>
      <w:lvlText w:val="•"/>
      <w:lvlJc w:val="left"/>
      <w:pPr>
        <w:ind w:left="7420" w:hanging="272"/>
      </w:pPr>
      <w:rPr>
        <w:rFonts w:hint="default"/>
      </w:rPr>
    </w:lvl>
    <w:lvl w:ilvl="8" w:tplc="B70274BE">
      <w:numFmt w:val="bullet"/>
      <w:lvlText w:val="•"/>
      <w:lvlJc w:val="left"/>
      <w:pPr>
        <w:ind w:left="8160" w:hanging="272"/>
      </w:pPr>
      <w:rPr>
        <w:rFonts w:hint="default"/>
      </w:rPr>
    </w:lvl>
  </w:abstractNum>
  <w:abstractNum w:abstractNumId="4" w15:restartNumberingAfterBreak="0">
    <w:nsid w:val="288542AB"/>
    <w:multiLevelType w:val="hybridMultilevel"/>
    <w:tmpl w:val="CAA0D808"/>
    <w:lvl w:ilvl="0" w:tplc="675A5CE6">
      <w:start w:val="5"/>
      <w:numFmt w:val="lowerLetter"/>
      <w:lvlText w:val="%1."/>
      <w:lvlJc w:val="left"/>
      <w:pPr>
        <w:ind w:left="386" w:hanging="226"/>
      </w:pPr>
      <w:rPr>
        <w:rFonts w:hint="default"/>
        <w:b/>
        <w:bCs/>
        <w:spacing w:val="-2"/>
        <w:w w:val="99"/>
      </w:rPr>
    </w:lvl>
    <w:lvl w:ilvl="1" w:tplc="47F2A1A2">
      <w:numFmt w:val="bullet"/>
      <w:lvlText w:val=""/>
      <w:lvlJc w:val="left"/>
      <w:pPr>
        <w:ind w:left="1420" w:hanging="269"/>
      </w:pPr>
      <w:rPr>
        <w:rFonts w:hint="default"/>
        <w:w w:val="100"/>
      </w:rPr>
    </w:lvl>
    <w:lvl w:ilvl="2" w:tplc="50CC36EE">
      <w:numFmt w:val="bullet"/>
      <w:lvlText w:val="o"/>
      <w:lvlJc w:val="left"/>
      <w:pPr>
        <w:ind w:left="1600" w:hanging="269"/>
      </w:pPr>
      <w:rPr>
        <w:rFonts w:ascii="Courier New" w:eastAsia="Courier New" w:hAnsi="Courier New" w:cs="Courier New" w:hint="default"/>
        <w:w w:val="100"/>
        <w:sz w:val="24"/>
        <w:szCs w:val="24"/>
      </w:rPr>
    </w:lvl>
    <w:lvl w:ilvl="3" w:tplc="DA162DD2">
      <w:numFmt w:val="bullet"/>
      <w:lvlText w:val="•"/>
      <w:lvlJc w:val="left"/>
      <w:pPr>
        <w:ind w:left="1600" w:hanging="269"/>
      </w:pPr>
      <w:rPr>
        <w:rFonts w:hint="default"/>
      </w:rPr>
    </w:lvl>
    <w:lvl w:ilvl="4" w:tplc="2B04AE20">
      <w:numFmt w:val="bullet"/>
      <w:lvlText w:val="•"/>
      <w:lvlJc w:val="left"/>
      <w:pPr>
        <w:ind w:left="2748" w:hanging="269"/>
      </w:pPr>
      <w:rPr>
        <w:rFonts w:hint="default"/>
      </w:rPr>
    </w:lvl>
    <w:lvl w:ilvl="5" w:tplc="7C52B3D8">
      <w:numFmt w:val="bullet"/>
      <w:lvlText w:val="•"/>
      <w:lvlJc w:val="left"/>
      <w:pPr>
        <w:ind w:left="3897" w:hanging="269"/>
      </w:pPr>
      <w:rPr>
        <w:rFonts w:hint="default"/>
      </w:rPr>
    </w:lvl>
    <w:lvl w:ilvl="6" w:tplc="0CBC0770">
      <w:numFmt w:val="bullet"/>
      <w:lvlText w:val="•"/>
      <w:lvlJc w:val="left"/>
      <w:pPr>
        <w:ind w:left="5045" w:hanging="269"/>
      </w:pPr>
      <w:rPr>
        <w:rFonts w:hint="default"/>
      </w:rPr>
    </w:lvl>
    <w:lvl w:ilvl="7" w:tplc="BDC4B07A">
      <w:numFmt w:val="bullet"/>
      <w:lvlText w:val="•"/>
      <w:lvlJc w:val="left"/>
      <w:pPr>
        <w:ind w:left="6194" w:hanging="269"/>
      </w:pPr>
      <w:rPr>
        <w:rFonts w:hint="default"/>
      </w:rPr>
    </w:lvl>
    <w:lvl w:ilvl="8" w:tplc="E14E1348">
      <w:numFmt w:val="bullet"/>
      <w:lvlText w:val="•"/>
      <w:lvlJc w:val="left"/>
      <w:pPr>
        <w:ind w:left="7342" w:hanging="269"/>
      </w:pPr>
      <w:rPr>
        <w:rFonts w:hint="default"/>
      </w:rPr>
    </w:lvl>
  </w:abstractNum>
  <w:abstractNum w:abstractNumId="5" w15:restartNumberingAfterBreak="0">
    <w:nsid w:val="28AE563C"/>
    <w:multiLevelType w:val="hybridMultilevel"/>
    <w:tmpl w:val="E5381F3A"/>
    <w:lvl w:ilvl="0" w:tplc="603659BA">
      <w:numFmt w:val="bullet"/>
      <w:lvlText w:val="o"/>
      <w:lvlJc w:val="left"/>
      <w:pPr>
        <w:ind w:left="1600" w:hanging="360"/>
      </w:pPr>
      <w:rPr>
        <w:rFonts w:ascii="Courier New" w:eastAsia="Courier New" w:hAnsi="Courier New" w:cs="Courier New" w:hint="default"/>
        <w:w w:val="100"/>
        <w:sz w:val="24"/>
        <w:szCs w:val="24"/>
      </w:rPr>
    </w:lvl>
    <w:lvl w:ilvl="1" w:tplc="C3E81A2C">
      <w:numFmt w:val="bullet"/>
      <w:lvlText w:val=""/>
      <w:lvlJc w:val="left"/>
      <w:pPr>
        <w:ind w:left="2051" w:hanging="360"/>
      </w:pPr>
      <w:rPr>
        <w:rFonts w:ascii="Wingdings" w:eastAsia="Wingdings" w:hAnsi="Wingdings" w:cs="Wingdings" w:hint="default"/>
        <w:w w:val="100"/>
        <w:sz w:val="24"/>
        <w:szCs w:val="24"/>
      </w:rPr>
    </w:lvl>
    <w:lvl w:ilvl="2" w:tplc="727A3596">
      <w:numFmt w:val="bullet"/>
      <w:lvlText w:val="•"/>
      <w:lvlJc w:val="left"/>
      <w:pPr>
        <w:ind w:left="2320" w:hanging="360"/>
      </w:pPr>
      <w:rPr>
        <w:rFonts w:hint="default"/>
      </w:rPr>
    </w:lvl>
    <w:lvl w:ilvl="3" w:tplc="3B06BF76">
      <w:numFmt w:val="bullet"/>
      <w:lvlText w:val="•"/>
      <w:lvlJc w:val="left"/>
      <w:pPr>
        <w:ind w:left="3235" w:hanging="360"/>
      </w:pPr>
      <w:rPr>
        <w:rFonts w:hint="default"/>
      </w:rPr>
    </w:lvl>
    <w:lvl w:ilvl="4" w:tplc="AC62D916">
      <w:numFmt w:val="bullet"/>
      <w:lvlText w:val="•"/>
      <w:lvlJc w:val="left"/>
      <w:pPr>
        <w:ind w:left="4150" w:hanging="360"/>
      </w:pPr>
      <w:rPr>
        <w:rFonts w:hint="default"/>
      </w:rPr>
    </w:lvl>
    <w:lvl w:ilvl="5" w:tplc="A0B247A2">
      <w:numFmt w:val="bullet"/>
      <w:lvlText w:val="•"/>
      <w:lvlJc w:val="left"/>
      <w:pPr>
        <w:ind w:left="5065" w:hanging="360"/>
      </w:pPr>
      <w:rPr>
        <w:rFonts w:hint="default"/>
      </w:rPr>
    </w:lvl>
    <w:lvl w:ilvl="6" w:tplc="6B66914E">
      <w:numFmt w:val="bullet"/>
      <w:lvlText w:val="•"/>
      <w:lvlJc w:val="left"/>
      <w:pPr>
        <w:ind w:left="5980" w:hanging="360"/>
      </w:pPr>
      <w:rPr>
        <w:rFonts w:hint="default"/>
      </w:rPr>
    </w:lvl>
    <w:lvl w:ilvl="7" w:tplc="CCB27090">
      <w:numFmt w:val="bullet"/>
      <w:lvlText w:val="•"/>
      <w:lvlJc w:val="left"/>
      <w:pPr>
        <w:ind w:left="6895" w:hanging="360"/>
      </w:pPr>
      <w:rPr>
        <w:rFonts w:hint="default"/>
      </w:rPr>
    </w:lvl>
    <w:lvl w:ilvl="8" w:tplc="CF6E2678">
      <w:numFmt w:val="bullet"/>
      <w:lvlText w:val="•"/>
      <w:lvlJc w:val="left"/>
      <w:pPr>
        <w:ind w:left="7810" w:hanging="360"/>
      </w:pPr>
      <w:rPr>
        <w:rFonts w:hint="default"/>
      </w:rPr>
    </w:lvl>
  </w:abstractNum>
  <w:abstractNum w:abstractNumId="6" w15:restartNumberingAfterBreak="0">
    <w:nsid w:val="2D1F3C14"/>
    <w:multiLevelType w:val="hybridMultilevel"/>
    <w:tmpl w:val="9816314E"/>
    <w:lvl w:ilvl="0" w:tplc="04090001">
      <w:start w:val="1"/>
      <w:numFmt w:val="bullet"/>
      <w:lvlText w:val=""/>
      <w:lvlJc w:val="left"/>
      <w:pPr>
        <w:ind w:left="880" w:hanging="360"/>
      </w:pPr>
      <w:rPr>
        <w:rFonts w:ascii="Symbol" w:hAnsi="Symbol" w:hint="default"/>
        <w:w w:val="100"/>
      </w:rPr>
    </w:lvl>
    <w:lvl w:ilvl="1" w:tplc="0CEE7084">
      <w:numFmt w:val="bullet"/>
      <w:lvlText w:val=""/>
      <w:lvlJc w:val="left"/>
      <w:pPr>
        <w:ind w:left="1600" w:hanging="360"/>
      </w:pPr>
      <w:rPr>
        <w:rFonts w:hint="default"/>
        <w:w w:val="100"/>
      </w:rPr>
    </w:lvl>
    <w:lvl w:ilvl="2" w:tplc="DC3A1C76">
      <w:numFmt w:val="bullet"/>
      <w:lvlText w:val="•"/>
      <w:lvlJc w:val="left"/>
      <w:pPr>
        <w:ind w:left="1600" w:hanging="360"/>
      </w:pPr>
      <w:rPr>
        <w:rFonts w:hint="default"/>
      </w:rPr>
    </w:lvl>
    <w:lvl w:ilvl="3" w:tplc="20D61D18">
      <w:numFmt w:val="bullet"/>
      <w:lvlText w:val="•"/>
      <w:lvlJc w:val="left"/>
      <w:pPr>
        <w:ind w:left="2605" w:hanging="360"/>
      </w:pPr>
      <w:rPr>
        <w:rFonts w:hint="default"/>
      </w:rPr>
    </w:lvl>
    <w:lvl w:ilvl="4" w:tplc="77ECFF48">
      <w:numFmt w:val="bullet"/>
      <w:lvlText w:val="•"/>
      <w:lvlJc w:val="left"/>
      <w:pPr>
        <w:ind w:left="3610" w:hanging="360"/>
      </w:pPr>
      <w:rPr>
        <w:rFonts w:hint="default"/>
      </w:rPr>
    </w:lvl>
    <w:lvl w:ilvl="5" w:tplc="2278C3A2">
      <w:numFmt w:val="bullet"/>
      <w:lvlText w:val="•"/>
      <w:lvlJc w:val="left"/>
      <w:pPr>
        <w:ind w:left="4615" w:hanging="360"/>
      </w:pPr>
      <w:rPr>
        <w:rFonts w:hint="default"/>
      </w:rPr>
    </w:lvl>
    <w:lvl w:ilvl="6" w:tplc="9E98C79A">
      <w:numFmt w:val="bullet"/>
      <w:lvlText w:val="•"/>
      <w:lvlJc w:val="left"/>
      <w:pPr>
        <w:ind w:left="5620" w:hanging="360"/>
      </w:pPr>
      <w:rPr>
        <w:rFonts w:hint="default"/>
      </w:rPr>
    </w:lvl>
    <w:lvl w:ilvl="7" w:tplc="FA820618">
      <w:numFmt w:val="bullet"/>
      <w:lvlText w:val="•"/>
      <w:lvlJc w:val="left"/>
      <w:pPr>
        <w:ind w:left="6625" w:hanging="360"/>
      </w:pPr>
      <w:rPr>
        <w:rFonts w:hint="default"/>
      </w:rPr>
    </w:lvl>
    <w:lvl w:ilvl="8" w:tplc="0046F2E0">
      <w:numFmt w:val="bullet"/>
      <w:lvlText w:val="•"/>
      <w:lvlJc w:val="left"/>
      <w:pPr>
        <w:ind w:left="7630" w:hanging="360"/>
      </w:pPr>
      <w:rPr>
        <w:rFonts w:hint="default"/>
      </w:rPr>
    </w:lvl>
  </w:abstractNum>
  <w:abstractNum w:abstractNumId="7" w15:restartNumberingAfterBreak="0">
    <w:nsid w:val="2FF45F87"/>
    <w:multiLevelType w:val="hybridMultilevel"/>
    <w:tmpl w:val="F8FC95DC"/>
    <w:lvl w:ilvl="0" w:tplc="C0B0D596">
      <w:numFmt w:val="bullet"/>
      <w:lvlText w:val="o"/>
      <w:lvlJc w:val="left"/>
      <w:pPr>
        <w:ind w:left="1600" w:hanging="360"/>
      </w:pPr>
      <w:rPr>
        <w:rFonts w:ascii="Courier New" w:eastAsia="Courier New" w:hAnsi="Courier New" w:cs="Courier New" w:hint="default"/>
        <w:w w:val="100"/>
        <w:sz w:val="24"/>
        <w:szCs w:val="24"/>
      </w:rPr>
    </w:lvl>
    <w:lvl w:ilvl="1" w:tplc="96E68312">
      <w:numFmt w:val="bullet"/>
      <w:lvlText w:val="•"/>
      <w:lvlJc w:val="left"/>
      <w:pPr>
        <w:ind w:left="2404" w:hanging="360"/>
      </w:pPr>
      <w:rPr>
        <w:rFonts w:hint="default"/>
      </w:rPr>
    </w:lvl>
    <w:lvl w:ilvl="2" w:tplc="DEA85ABE">
      <w:numFmt w:val="bullet"/>
      <w:lvlText w:val="•"/>
      <w:lvlJc w:val="left"/>
      <w:pPr>
        <w:ind w:left="3208" w:hanging="360"/>
      </w:pPr>
      <w:rPr>
        <w:rFonts w:hint="default"/>
      </w:rPr>
    </w:lvl>
    <w:lvl w:ilvl="3" w:tplc="8EEA4398">
      <w:numFmt w:val="bullet"/>
      <w:lvlText w:val="•"/>
      <w:lvlJc w:val="left"/>
      <w:pPr>
        <w:ind w:left="4012" w:hanging="360"/>
      </w:pPr>
      <w:rPr>
        <w:rFonts w:hint="default"/>
      </w:rPr>
    </w:lvl>
    <w:lvl w:ilvl="4" w:tplc="B41E8A40">
      <w:numFmt w:val="bullet"/>
      <w:lvlText w:val="•"/>
      <w:lvlJc w:val="left"/>
      <w:pPr>
        <w:ind w:left="4816" w:hanging="360"/>
      </w:pPr>
      <w:rPr>
        <w:rFonts w:hint="default"/>
      </w:rPr>
    </w:lvl>
    <w:lvl w:ilvl="5" w:tplc="220801E4">
      <w:numFmt w:val="bullet"/>
      <w:lvlText w:val="•"/>
      <w:lvlJc w:val="left"/>
      <w:pPr>
        <w:ind w:left="5620" w:hanging="360"/>
      </w:pPr>
      <w:rPr>
        <w:rFonts w:hint="default"/>
      </w:rPr>
    </w:lvl>
    <w:lvl w:ilvl="6" w:tplc="CAB62456">
      <w:numFmt w:val="bullet"/>
      <w:lvlText w:val="•"/>
      <w:lvlJc w:val="left"/>
      <w:pPr>
        <w:ind w:left="6424" w:hanging="360"/>
      </w:pPr>
      <w:rPr>
        <w:rFonts w:hint="default"/>
      </w:rPr>
    </w:lvl>
    <w:lvl w:ilvl="7" w:tplc="5816B4A2">
      <w:numFmt w:val="bullet"/>
      <w:lvlText w:val="•"/>
      <w:lvlJc w:val="left"/>
      <w:pPr>
        <w:ind w:left="7228" w:hanging="360"/>
      </w:pPr>
      <w:rPr>
        <w:rFonts w:hint="default"/>
      </w:rPr>
    </w:lvl>
    <w:lvl w:ilvl="8" w:tplc="40E4CCCA">
      <w:numFmt w:val="bullet"/>
      <w:lvlText w:val="•"/>
      <w:lvlJc w:val="left"/>
      <w:pPr>
        <w:ind w:left="8032" w:hanging="360"/>
      </w:pPr>
      <w:rPr>
        <w:rFonts w:hint="default"/>
      </w:rPr>
    </w:lvl>
  </w:abstractNum>
  <w:abstractNum w:abstractNumId="8" w15:restartNumberingAfterBreak="0">
    <w:nsid w:val="340F5322"/>
    <w:multiLevelType w:val="hybridMultilevel"/>
    <w:tmpl w:val="F3603620"/>
    <w:lvl w:ilvl="0" w:tplc="E6F0481A">
      <w:numFmt w:val="bullet"/>
      <w:lvlText w:val="o"/>
      <w:lvlJc w:val="left"/>
      <w:pPr>
        <w:ind w:left="1600" w:hanging="360"/>
      </w:pPr>
      <w:rPr>
        <w:rFonts w:ascii="Courier New" w:eastAsia="Courier New" w:hAnsi="Courier New" w:cs="Courier New" w:hint="default"/>
        <w:w w:val="100"/>
        <w:sz w:val="24"/>
        <w:szCs w:val="24"/>
      </w:rPr>
    </w:lvl>
    <w:lvl w:ilvl="1" w:tplc="69BEFD84">
      <w:numFmt w:val="bullet"/>
      <w:lvlText w:val="•"/>
      <w:lvlJc w:val="left"/>
      <w:pPr>
        <w:ind w:left="2404" w:hanging="360"/>
      </w:pPr>
      <w:rPr>
        <w:rFonts w:hint="default"/>
      </w:rPr>
    </w:lvl>
    <w:lvl w:ilvl="2" w:tplc="4A10B2A4">
      <w:numFmt w:val="bullet"/>
      <w:lvlText w:val="•"/>
      <w:lvlJc w:val="left"/>
      <w:pPr>
        <w:ind w:left="3208" w:hanging="360"/>
      </w:pPr>
      <w:rPr>
        <w:rFonts w:hint="default"/>
      </w:rPr>
    </w:lvl>
    <w:lvl w:ilvl="3" w:tplc="F15CEFBA">
      <w:numFmt w:val="bullet"/>
      <w:lvlText w:val="•"/>
      <w:lvlJc w:val="left"/>
      <w:pPr>
        <w:ind w:left="4012" w:hanging="360"/>
      </w:pPr>
      <w:rPr>
        <w:rFonts w:hint="default"/>
      </w:rPr>
    </w:lvl>
    <w:lvl w:ilvl="4" w:tplc="426471F4">
      <w:numFmt w:val="bullet"/>
      <w:lvlText w:val="•"/>
      <w:lvlJc w:val="left"/>
      <w:pPr>
        <w:ind w:left="4816" w:hanging="360"/>
      </w:pPr>
      <w:rPr>
        <w:rFonts w:hint="default"/>
      </w:rPr>
    </w:lvl>
    <w:lvl w:ilvl="5" w:tplc="3140DDA0">
      <w:numFmt w:val="bullet"/>
      <w:lvlText w:val="•"/>
      <w:lvlJc w:val="left"/>
      <w:pPr>
        <w:ind w:left="5620" w:hanging="360"/>
      </w:pPr>
      <w:rPr>
        <w:rFonts w:hint="default"/>
      </w:rPr>
    </w:lvl>
    <w:lvl w:ilvl="6" w:tplc="DBEA50A2">
      <w:numFmt w:val="bullet"/>
      <w:lvlText w:val="•"/>
      <w:lvlJc w:val="left"/>
      <w:pPr>
        <w:ind w:left="6424" w:hanging="360"/>
      </w:pPr>
      <w:rPr>
        <w:rFonts w:hint="default"/>
      </w:rPr>
    </w:lvl>
    <w:lvl w:ilvl="7" w:tplc="B0240118">
      <w:numFmt w:val="bullet"/>
      <w:lvlText w:val="•"/>
      <w:lvlJc w:val="left"/>
      <w:pPr>
        <w:ind w:left="7228" w:hanging="360"/>
      </w:pPr>
      <w:rPr>
        <w:rFonts w:hint="default"/>
      </w:rPr>
    </w:lvl>
    <w:lvl w:ilvl="8" w:tplc="31C247FA">
      <w:numFmt w:val="bullet"/>
      <w:lvlText w:val="•"/>
      <w:lvlJc w:val="left"/>
      <w:pPr>
        <w:ind w:left="8032" w:hanging="360"/>
      </w:pPr>
      <w:rPr>
        <w:rFonts w:hint="default"/>
      </w:rPr>
    </w:lvl>
  </w:abstractNum>
  <w:abstractNum w:abstractNumId="9" w15:restartNumberingAfterBreak="0">
    <w:nsid w:val="39F07269"/>
    <w:multiLevelType w:val="hybridMultilevel"/>
    <w:tmpl w:val="7E1A0B96"/>
    <w:lvl w:ilvl="0" w:tplc="779AD5D8">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65B7F"/>
    <w:multiLevelType w:val="hybridMultilevel"/>
    <w:tmpl w:val="B59EE4CC"/>
    <w:lvl w:ilvl="0" w:tplc="1270B9A4">
      <w:numFmt w:val="bullet"/>
      <w:lvlText w:val=""/>
      <w:lvlJc w:val="left"/>
      <w:pPr>
        <w:ind w:left="1600" w:hanging="360"/>
      </w:pPr>
      <w:rPr>
        <w:rFonts w:ascii="Symbol" w:eastAsia="Symbol" w:hAnsi="Symbol" w:cs="Symbol" w:hint="default"/>
        <w:w w:val="100"/>
        <w:sz w:val="24"/>
        <w:szCs w:val="24"/>
      </w:rPr>
    </w:lvl>
    <w:lvl w:ilvl="1" w:tplc="3A4AA1F8">
      <w:numFmt w:val="bullet"/>
      <w:lvlText w:val="•"/>
      <w:lvlJc w:val="left"/>
      <w:pPr>
        <w:ind w:left="2404" w:hanging="360"/>
      </w:pPr>
      <w:rPr>
        <w:rFonts w:hint="default"/>
      </w:rPr>
    </w:lvl>
    <w:lvl w:ilvl="2" w:tplc="0E0A0B6C">
      <w:numFmt w:val="bullet"/>
      <w:lvlText w:val="•"/>
      <w:lvlJc w:val="left"/>
      <w:pPr>
        <w:ind w:left="3208" w:hanging="360"/>
      </w:pPr>
      <w:rPr>
        <w:rFonts w:hint="default"/>
      </w:rPr>
    </w:lvl>
    <w:lvl w:ilvl="3" w:tplc="A806995E">
      <w:numFmt w:val="bullet"/>
      <w:lvlText w:val="•"/>
      <w:lvlJc w:val="left"/>
      <w:pPr>
        <w:ind w:left="4012" w:hanging="360"/>
      </w:pPr>
      <w:rPr>
        <w:rFonts w:hint="default"/>
      </w:rPr>
    </w:lvl>
    <w:lvl w:ilvl="4" w:tplc="475263D0">
      <w:numFmt w:val="bullet"/>
      <w:lvlText w:val="•"/>
      <w:lvlJc w:val="left"/>
      <w:pPr>
        <w:ind w:left="4816" w:hanging="360"/>
      </w:pPr>
      <w:rPr>
        <w:rFonts w:hint="default"/>
      </w:rPr>
    </w:lvl>
    <w:lvl w:ilvl="5" w:tplc="A9163DAC">
      <w:numFmt w:val="bullet"/>
      <w:lvlText w:val="•"/>
      <w:lvlJc w:val="left"/>
      <w:pPr>
        <w:ind w:left="5620" w:hanging="360"/>
      </w:pPr>
      <w:rPr>
        <w:rFonts w:hint="default"/>
      </w:rPr>
    </w:lvl>
    <w:lvl w:ilvl="6" w:tplc="7D605ACC">
      <w:numFmt w:val="bullet"/>
      <w:lvlText w:val="•"/>
      <w:lvlJc w:val="left"/>
      <w:pPr>
        <w:ind w:left="6424" w:hanging="360"/>
      </w:pPr>
      <w:rPr>
        <w:rFonts w:hint="default"/>
      </w:rPr>
    </w:lvl>
    <w:lvl w:ilvl="7" w:tplc="D898E0A0">
      <w:numFmt w:val="bullet"/>
      <w:lvlText w:val="•"/>
      <w:lvlJc w:val="left"/>
      <w:pPr>
        <w:ind w:left="7228" w:hanging="360"/>
      </w:pPr>
      <w:rPr>
        <w:rFonts w:hint="default"/>
      </w:rPr>
    </w:lvl>
    <w:lvl w:ilvl="8" w:tplc="1C320064">
      <w:numFmt w:val="bullet"/>
      <w:lvlText w:val="•"/>
      <w:lvlJc w:val="left"/>
      <w:pPr>
        <w:ind w:left="8032" w:hanging="360"/>
      </w:pPr>
      <w:rPr>
        <w:rFonts w:hint="default"/>
      </w:rPr>
    </w:lvl>
  </w:abstractNum>
  <w:abstractNum w:abstractNumId="11" w15:restartNumberingAfterBreak="0">
    <w:nsid w:val="601D7E2D"/>
    <w:multiLevelType w:val="hybridMultilevel"/>
    <w:tmpl w:val="C354151E"/>
    <w:lvl w:ilvl="0" w:tplc="917A7948">
      <w:numFmt w:val="bullet"/>
      <w:lvlText w:val=""/>
      <w:lvlJc w:val="left"/>
      <w:pPr>
        <w:ind w:left="880" w:hanging="269"/>
      </w:pPr>
      <w:rPr>
        <w:rFonts w:ascii="Symbol" w:eastAsia="Symbol" w:hAnsi="Symbol" w:cs="Symbol" w:hint="default"/>
        <w:color w:val="76923B"/>
        <w:w w:val="100"/>
        <w:sz w:val="24"/>
        <w:szCs w:val="24"/>
      </w:rPr>
    </w:lvl>
    <w:lvl w:ilvl="1" w:tplc="1A64B83C">
      <w:numFmt w:val="bullet"/>
      <w:lvlText w:val="•"/>
      <w:lvlJc w:val="left"/>
      <w:pPr>
        <w:ind w:left="1756" w:hanging="269"/>
      </w:pPr>
      <w:rPr>
        <w:rFonts w:hint="default"/>
      </w:rPr>
    </w:lvl>
    <w:lvl w:ilvl="2" w:tplc="4FE80846">
      <w:numFmt w:val="bullet"/>
      <w:lvlText w:val="•"/>
      <w:lvlJc w:val="left"/>
      <w:pPr>
        <w:ind w:left="2632" w:hanging="269"/>
      </w:pPr>
      <w:rPr>
        <w:rFonts w:hint="default"/>
      </w:rPr>
    </w:lvl>
    <w:lvl w:ilvl="3" w:tplc="E0E079D2">
      <w:numFmt w:val="bullet"/>
      <w:lvlText w:val="•"/>
      <w:lvlJc w:val="left"/>
      <w:pPr>
        <w:ind w:left="3508" w:hanging="269"/>
      </w:pPr>
      <w:rPr>
        <w:rFonts w:hint="default"/>
      </w:rPr>
    </w:lvl>
    <w:lvl w:ilvl="4" w:tplc="D92AC2BC">
      <w:numFmt w:val="bullet"/>
      <w:lvlText w:val="•"/>
      <w:lvlJc w:val="left"/>
      <w:pPr>
        <w:ind w:left="4384" w:hanging="269"/>
      </w:pPr>
      <w:rPr>
        <w:rFonts w:hint="default"/>
      </w:rPr>
    </w:lvl>
    <w:lvl w:ilvl="5" w:tplc="5AE8F050">
      <w:numFmt w:val="bullet"/>
      <w:lvlText w:val="•"/>
      <w:lvlJc w:val="left"/>
      <w:pPr>
        <w:ind w:left="5260" w:hanging="269"/>
      </w:pPr>
      <w:rPr>
        <w:rFonts w:hint="default"/>
      </w:rPr>
    </w:lvl>
    <w:lvl w:ilvl="6" w:tplc="B324E7F0">
      <w:numFmt w:val="bullet"/>
      <w:lvlText w:val="•"/>
      <w:lvlJc w:val="left"/>
      <w:pPr>
        <w:ind w:left="6136" w:hanging="269"/>
      </w:pPr>
      <w:rPr>
        <w:rFonts w:hint="default"/>
      </w:rPr>
    </w:lvl>
    <w:lvl w:ilvl="7" w:tplc="A0D23834">
      <w:numFmt w:val="bullet"/>
      <w:lvlText w:val="•"/>
      <w:lvlJc w:val="left"/>
      <w:pPr>
        <w:ind w:left="7012" w:hanging="269"/>
      </w:pPr>
      <w:rPr>
        <w:rFonts w:hint="default"/>
      </w:rPr>
    </w:lvl>
    <w:lvl w:ilvl="8" w:tplc="880C9E24">
      <w:numFmt w:val="bullet"/>
      <w:lvlText w:val="•"/>
      <w:lvlJc w:val="left"/>
      <w:pPr>
        <w:ind w:left="7888" w:hanging="269"/>
      </w:pPr>
      <w:rPr>
        <w:rFonts w:hint="default"/>
      </w:rPr>
    </w:lvl>
  </w:abstractNum>
  <w:abstractNum w:abstractNumId="12" w15:restartNumberingAfterBreak="0">
    <w:nsid w:val="6950675F"/>
    <w:multiLevelType w:val="hybridMultilevel"/>
    <w:tmpl w:val="CBF2A86E"/>
    <w:lvl w:ilvl="0" w:tplc="FA08C19C">
      <w:start w:val="2"/>
      <w:numFmt w:val="decimal"/>
      <w:lvlText w:val="%1."/>
      <w:lvlJc w:val="left"/>
      <w:pPr>
        <w:ind w:left="880" w:hanging="360"/>
      </w:pPr>
      <w:rPr>
        <w:rFonts w:hint="default"/>
        <w:b/>
        <w:bCs/>
        <w:spacing w:val="-1"/>
        <w:w w:val="99"/>
      </w:rPr>
    </w:lvl>
    <w:lvl w:ilvl="1" w:tplc="EE16882A">
      <w:numFmt w:val="bullet"/>
      <w:lvlText w:val=""/>
      <w:lvlJc w:val="left"/>
      <w:pPr>
        <w:ind w:left="1600" w:hanging="360"/>
      </w:pPr>
      <w:rPr>
        <w:rFonts w:hint="default"/>
        <w:w w:val="100"/>
      </w:rPr>
    </w:lvl>
    <w:lvl w:ilvl="2" w:tplc="262E3898">
      <w:numFmt w:val="bullet"/>
      <w:lvlText w:val="•"/>
      <w:lvlJc w:val="left"/>
      <w:pPr>
        <w:ind w:left="2493" w:hanging="360"/>
      </w:pPr>
      <w:rPr>
        <w:rFonts w:hint="default"/>
      </w:rPr>
    </w:lvl>
    <w:lvl w:ilvl="3" w:tplc="9DC870CE">
      <w:numFmt w:val="bullet"/>
      <w:lvlText w:val="•"/>
      <w:lvlJc w:val="left"/>
      <w:pPr>
        <w:ind w:left="3386" w:hanging="360"/>
      </w:pPr>
      <w:rPr>
        <w:rFonts w:hint="default"/>
      </w:rPr>
    </w:lvl>
    <w:lvl w:ilvl="4" w:tplc="E938889E">
      <w:numFmt w:val="bullet"/>
      <w:lvlText w:val="•"/>
      <w:lvlJc w:val="left"/>
      <w:pPr>
        <w:ind w:left="4280" w:hanging="360"/>
      </w:pPr>
      <w:rPr>
        <w:rFonts w:hint="default"/>
      </w:rPr>
    </w:lvl>
    <w:lvl w:ilvl="5" w:tplc="93F49BEE">
      <w:numFmt w:val="bullet"/>
      <w:lvlText w:val="•"/>
      <w:lvlJc w:val="left"/>
      <w:pPr>
        <w:ind w:left="5173" w:hanging="360"/>
      </w:pPr>
      <w:rPr>
        <w:rFonts w:hint="default"/>
      </w:rPr>
    </w:lvl>
    <w:lvl w:ilvl="6" w:tplc="8FBA3982">
      <w:numFmt w:val="bullet"/>
      <w:lvlText w:val="•"/>
      <w:lvlJc w:val="left"/>
      <w:pPr>
        <w:ind w:left="6066" w:hanging="360"/>
      </w:pPr>
      <w:rPr>
        <w:rFonts w:hint="default"/>
      </w:rPr>
    </w:lvl>
    <w:lvl w:ilvl="7" w:tplc="B21C659C">
      <w:numFmt w:val="bullet"/>
      <w:lvlText w:val="•"/>
      <w:lvlJc w:val="left"/>
      <w:pPr>
        <w:ind w:left="6960" w:hanging="360"/>
      </w:pPr>
      <w:rPr>
        <w:rFonts w:hint="default"/>
      </w:rPr>
    </w:lvl>
    <w:lvl w:ilvl="8" w:tplc="9AE6D380">
      <w:numFmt w:val="bullet"/>
      <w:lvlText w:val="•"/>
      <w:lvlJc w:val="left"/>
      <w:pPr>
        <w:ind w:left="7853" w:hanging="360"/>
      </w:pPr>
      <w:rPr>
        <w:rFonts w:hint="default"/>
      </w:rPr>
    </w:lvl>
  </w:abstractNum>
  <w:abstractNum w:abstractNumId="13" w15:restartNumberingAfterBreak="0">
    <w:nsid w:val="6AAB6CC4"/>
    <w:multiLevelType w:val="hybridMultilevel"/>
    <w:tmpl w:val="DD30145A"/>
    <w:lvl w:ilvl="0" w:tplc="2D6CE9EA">
      <w:start w:val="1"/>
      <w:numFmt w:val="lowerRoman"/>
      <w:lvlText w:val="%1."/>
      <w:lvlJc w:val="left"/>
      <w:pPr>
        <w:ind w:left="1067" w:hanging="188"/>
      </w:pPr>
      <w:rPr>
        <w:rFonts w:hint="default"/>
        <w:b/>
        <w:bCs/>
        <w:spacing w:val="-2"/>
        <w:w w:val="99"/>
      </w:rPr>
    </w:lvl>
    <w:lvl w:ilvl="1" w:tplc="5D201EA0">
      <w:numFmt w:val="bullet"/>
      <w:lvlText w:val=""/>
      <w:lvlJc w:val="left"/>
      <w:pPr>
        <w:ind w:left="1600" w:hanging="360"/>
      </w:pPr>
      <w:rPr>
        <w:rFonts w:ascii="Symbol" w:eastAsia="Symbol" w:hAnsi="Symbol" w:cs="Symbol" w:hint="default"/>
        <w:color w:val="76923B"/>
        <w:w w:val="100"/>
        <w:sz w:val="24"/>
        <w:szCs w:val="24"/>
      </w:rPr>
    </w:lvl>
    <w:lvl w:ilvl="2" w:tplc="27AEC186">
      <w:numFmt w:val="bullet"/>
      <w:lvlText w:val="•"/>
      <w:lvlJc w:val="left"/>
      <w:pPr>
        <w:ind w:left="2493" w:hanging="360"/>
      </w:pPr>
      <w:rPr>
        <w:rFonts w:hint="default"/>
      </w:rPr>
    </w:lvl>
    <w:lvl w:ilvl="3" w:tplc="AB16F47A">
      <w:numFmt w:val="bullet"/>
      <w:lvlText w:val="•"/>
      <w:lvlJc w:val="left"/>
      <w:pPr>
        <w:ind w:left="3386" w:hanging="360"/>
      </w:pPr>
      <w:rPr>
        <w:rFonts w:hint="default"/>
      </w:rPr>
    </w:lvl>
    <w:lvl w:ilvl="4" w:tplc="B52036EC">
      <w:numFmt w:val="bullet"/>
      <w:lvlText w:val="•"/>
      <w:lvlJc w:val="left"/>
      <w:pPr>
        <w:ind w:left="4280" w:hanging="360"/>
      </w:pPr>
      <w:rPr>
        <w:rFonts w:hint="default"/>
      </w:rPr>
    </w:lvl>
    <w:lvl w:ilvl="5" w:tplc="6276E1FA">
      <w:numFmt w:val="bullet"/>
      <w:lvlText w:val="•"/>
      <w:lvlJc w:val="left"/>
      <w:pPr>
        <w:ind w:left="5173" w:hanging="360"/>
      </w:pPr>
      <w:rPr>
        <w:rFonts w:hint="default"/>
      </w:rPr>
    </w:lvl>
    <w:lvl w:ilvl="6" w:tplc="B02CF726">
      <w:numFmt w:val="bullet"/>
      <w:lvlText w:val="•"/>
      <w:lvlJc w:val="left"/>
      <w:pPr>
        <w:ind w:left="6066" w:hanging="360"/>
      </w:pPr>
      <w:rPr>
        <w:rFonts w:hint="default"/>
      </w:rPr>
    </w:lvl>
    <w:lvl w:ilvl="7" w:tplc="F3C8CBF4">
      <w:numFmt w:val="bullet"/>
      <w:lvlText w:val="•"/>
      <w:lvlJc w:val="left"/>
      <w:pPr>
        <w:ind w:left="6960" w:hanging="360"/>
      </w:pPr>
      <w:rPr>
        <w:rFonts w:hint="default"/>
      </w:rPr>
    </w:lvl>
    <w:lvl w:ilvl="8" w:tplc="0F84794E">
      <w:numFmt w:val="bullet"/>
      <w:lvlText w:val="•"/>
      <w:lvlJc w:val="left"/>
      <w:pPr>
        <w:ind w:left="7853" w:hanging="360"/>
      </w:pPr>
      <w:rPr>
        <w:rFonts w:hint="default"/>
      </w:rPr>
    </w:lvl>
  </w:abstractNum>
  <w:abstractNum w:abstractNumId="14" w15:restartNumberingAfterBreak="0">
    <w:nsid w:val="71522B9D"/>
    <w:multiLevelType w:val="hybridMultilevel"/>
    <w:tmpl w:val="D3B6ADEC"/>
    <w:lvl w:ilvl="0" w:tplc="CEFC52C2">
      <w:start w:val="9"/>
      <w:numFmt w:val="lowerLetter"/>
      <w:lvlText w:val="%1."/>
      <w:lvlJc w:val="left"/>
      <w:pPr>
        <w:ind w:left="237" w:hanging="188"/>
      </w:pPr>
      <w:rPr>
        <w:rFonts w:ascii="Times New Roman" w:eastAsia="Times New Roman" w:hAnsi="Times New Roman" w:cs="Times New Roman" w:hint="default"/>
        <w:i/>
        <w:color w:val="76923B"/>
        <w:spacing w:val="-2"/>
        <w:w w:val="99"/>
        <w:sz w:val="24"/>
        <w:szCs w:val="24"/>
      </w:rPr>
    </w:lvl>
    <w:lvl w:ilvl="1" w:tplc="4AE82E42">
      <w:numFmt w:val="bullet"/>
      <w:lvlText w:val="•"/>
      <w:lvlJc w:val="left"/>
      <w:pPr>
        <w:ind w:left="632" w:hanging="188"/>
      </w:pPr>
      <w:rPr>
        <w:rFonts w:hint="default"/>
      </w:rPr>
    </w:lvl>
    <w:lvl w:ilvl="2" w:tplc="10E22558">
      <w:numFmt w:val="bullet"/>
      <w:lvlText w:val="•"/>
      <w:lvlJc w:val="left"/>
      <w:pPr>
        <w:ind w:left="1024" w:hanging="188"/>
      </w:pPr>
      <w:rPr>
        <w:rFonts w:hint="default"/>
      </w:rPr>
    </w:lvl>
    <w:lvl w:ilvl="3" w:tplc="EB7EF7B4">
      <w:numFmt w:val="bullet"/>
      <w:lvlText w:val="•"/>
      <w:lvlJc w:val="left"/>
      <w:pPr>
        <w:ind w:left="1416" w:hanging="188"/>
      </w:pPr>
      <w:rPr>
        <w:rFonts w:hint="default"/>
      </w:rPr>
    </w:lvl>
    <w:lvl w:ilvl="4" w:tplc="81146D84">
      <w:numFmt w:val="bullet"/>
      <w:lvlText w:val="•"/>
      <w:lvlJc w:val="left"/>
      <w:pPr>
        <w:ind w:left="1808" w:hanging="188"/>
      </w:pPr>
      <w:rPr>
        <w:rFonts w:hint="default"/>
      </w:rPr>
    </w:lvl>
    <w:lvl w:ilvl="5" w:tplc="BDA29D70">
      <w:numFmt w:val="bullet"/>
      <w:lvlText w:val="•"/>
      <w:lvlJc w:val="left"/>
      <w:pPr>
        <w:ind w:left="2200" w:hanging="188"/>
      </w:pPr>
      <w:rPr>
        <w:rFonts w:hint="default"/>
      </w:rPr>
    </w:lvl>
    <w:lvl w:ilvl="6" w:tplc="816222FE">
      <w:numFmt w:val="bullet"/>
      <w:lvlText w:val="•"/>
      <w:lvlJc w:val="left"/>
      <w:pPr>
        <w:ind w:left="2592" w:hanging="188"/>
      </w:pPr>
      <w:rPr>
        <w:rFonts w:hint="default"/>
      </w:rPr>
    </w:lvl>
    <w:lvl w:ilvl="7" w:tplc="C1685A3A">
      <w:numFmt w:val="bullet"/>
      <w:lvlText w:val="•"/>
      <w:lvlJc w:val="left"/>
      <w:pPr>
        <w:ind w:left="2984" w:hanging="188"/>
      </w:pPr>
      <w:rPr>
        <w:rFonts w:hint="default"/>
      </w:rPr>
    </w:lvl>
    <w:lvl w:ilvl="8" w:tplc="CD548E74">
      <w:numFmt w:val="bullet"/>
      <w:lvlText w:val="•"/>
      <w:lvlJc w:val="left"/>
      <w:pPr>
        <w:ind w:left="3376" w:hanging="188"/>
      </w:pPr>
      <w:rPr>
        <w:rFonts w:hint="default"/>
      </w:rPr>
    </w:lvl>
  </w:abstractNum>
  <w:abstractNum w:abstractNumId="15" w15:restartNumberingAfterBreak="0">
    <w:nsid w:val="735A025E"/>
    <w:multiLevelType w:val="hybridMultilevel"/>
    <w:tmpl w:val="D7F69FBE"/>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6" w15:restartNumberingAfterBreak="0">
    <w:nsid w:val="7AD210ED"/>
    <w:multiLevelType w:val="hybridMultilevel"/>
    <w:tmpl w:val="18025A36"/>
    <w:lvl w:ilvl="0" w:tplc="5E08DF04">
      <w:start w:val="9"/>
      <w:numFmt w:val="lowerLetter"/>
      <w:lvlText w:val="%1."/>
      <w:lvlJc w:val="left"/>
      <w:pPr>
        <w:ind w:left="347" w:hanging="187"/>
      </w:pPr>
      <w:rPr>
        <w:rFonts w:ascii="Times New Roman" w:eastAsia="Times New Roman" w:hAnsi="Times New Roman" w:cs="Times New Roman" w:hint="default"/>
        <w:b/>
        <w:bCs/>
        <w:spacing w:val="-1"/>
        <w:w w:val="99"/>
        <w:sz w:val="24"/>
        <w:szCs w:val="24"/>
      </w:rPr>
    </w:lvl>
    <w:lvl w:ilvl="1" w:tplc="4D1C8C74">
      <w:start w:val="1"/>
      <w:numFmt w:val="decimal"/>
      <w:lvlText w:val="%2."/>
      <w:lvlJc w:val="left"/>
      <w:pPr>
        <w:ind w:left="880" w:hanging="360"/>
      </w:pPr>
      <w:rPr>
        <w:rFonts w:ascii="Times New Roman" w:eastAsia="Times New Roman" w:hAnsi="Times New Roman" w:cs="Times New Roman" w:hint="default"/>
        <w:b/>
        <w:bCs/>
        <w:spacing w:val="-2"/>
        <w:w w:val="99"/>
        <w:sz w:val="24"/>
        <w:szCs w:val="24"/>
      </w:rPr>
    </w:lvl>
    <w:lvl w:ilvl="2" w:tplc="AA307BDE">
      <w:numFmt w:val="bullet"/>
      <w:lvlText w:val="•"/>
      <w:lvlJc w:val="left"/>
      <w:pPr>
        <w:ind w:left="1853" w:hanging="360"/>
      </w:pPr>
      <w:rPr>
        <w:rFonts w:hint="default"/>
      </w:rPr>
    </w:lvl>
    <w:lvl w:ilvl="3" w:tplc="5AB42C22">
      <w:numFmt w:val="bullet"/>
      <w:lvlText w:val="•"/>
      <w:lvlJc w:val="left"/>
      <w:pPr>
        <w:ind w:left="2826" w:hanging="360"/>
      </w:pPr>
      <w:rPr>
        <w:rFonts w:hint="default"/>
      </w:rPr>
    </w:lvl>
    <w:lvl w:ilvl="4" w:tplc="6EAA106A">
      <w:numFmt w:val="bullet"/>
      <w:lvlText w:val="•"/>
      <w:lvlJc w:val="left"/>
      <w:pPr>
        <w:ind w:left="3800" w:hanging="360"/>
      </w:pPr>
      <w:rPr>
        <w:rFonts w:hint="default"/>
      </w:rPr>
    </w:lvl>
    <w:lvl w:ilvl="5" w:tplc="16D656F0">
      <w:numFmt w:val="bullet"/>
      <w:lvlText w:val="•"/>
      <w:lvlJc w:val="left"/>
      <w:pPr>
        <w:ind w:left="4773" w:hanging="360"/>
      </w:pPr>
      <w:rPr>
        <w:rFonts w:hint="default"/>
      </w:rPr>
    </w:lvl>
    <w:lvl w:ilvl="6" w:tplc="9C4EF4D0">
      <w:numFmt w:val="bullet"/>
      <w:lvlText w:val="•"/>
      <w:lvlJc w:val="left"/>
      <w:pPr>
        <w:ind w:left="5746" w:hanging="360"/>
      </w:pPr>
      <w:rPr>
        <w:rFonts w:hint="default"/>
      </w:rPr>
    </w:lvl>
    <w:lvl w:ilvl="7" w:tplc="6F8CAA28">
      <w:numFmt w:val="bullet"/>
      <w:lvlText w:val="•"/>
      <w:lvlJc w:val="left"/>
      <w:pPr>
        <w:ind w:left="6720" w:hanging="360"/>
      </w:pPr>
      <w:rPr>
        <w:rFonts w:hint="default"/>
      </w:rPr>
    </w:lvl>
    <w:lvl w:ilvl="8" w:tplc="40A20E0C">
      <w:numFmt w:val="bullet"/>
      <w:lvlText w:val="•"/>
      <w:lvlJc w:val="left"/>
      <w:pPr>
        <w:ind w:left="7693" w:hanging="360"/>
      </w:pPr>
      <w:rPr>
        <w:rFonts w:hint="default"/>
      </w:rPr>
    </w:lvl>
  </w:abstractNum>
  <w:abstractNum w:abstractNumId="17" w15:restartNumberingAfterBreak="0">
    <w:nsid w:val="7DEA42BE"/>
    <w:multiLevelType w:val="hybridMultilevel"/>
    <w:tmpl w:val="6746642E"/>
    <w:lvl w:ilvl="0" w:tplc="B1F0EBCA">
      <w:start w:val="6"/>
      <w:numFmt w:val="decimal"/>
      <w:lvlText w:val="%1."/>
      <w:lvlJc w:val="left"/>
      <w:pPr>
        <w:ind w:left="1009" w:hanging="240"/>
      </w:pPr>
      <w:rPr>
        <w:rFonts w:ascii="Times New Roman" w:eastAsia="Times New Roman" w:hAnsi="Times New Roman" w:cs="Times New Roman" w:hint="default"/>
        <w:color w:val="76923B"/>
        <w:spacing w:val="-2"/>
        <w:w w:val="99"/>
        <w:sz w:val="24"/>
        <w:szCs w:val="24"/>
      </w:rPr>
    </w:lvl>
    <w:lvl w:ilvl="1" w:tplc="2BA2612E">
      <w:start w:val="1"/>
      <w:numFmt w:val="lowerRoman"/>
      <w:lvlText w:val="%2."/>
      <w:lvlJc w:val="left"/>
      <w:pPr>
        <w:ind w:left="1407" w:hanging="187"/>
      </w:pPr>
      <w:rPr>
        <w:rFonts w:ascii="Times New Roman" w:eastAsia="Times New Roman" w:hAnsi="Times New Roman" w:cs="Times New Roman" w:hint="default"/>
        <w:i/>
        <w:color w:val="76923B"/>
        <w:w w:val="99"/>
        <w:sz w:val="24"/>
        <w:szCs w:val="24"/>
      </w:rPr>
    </w:lvl>
    <w:lvl w:ilvl="2" w:tplc="891803CE">
      <w:numFmt w:val="bullet"/>
      <w:lvlText w:val="•"/>
      <w:lvlJc w:val="left"/>
      <w:pPr>
        <w:ind w:left="1706" w:hanging="187"/>
      </w:pPr>
      <w:rPr>
        <w:rFonts w:hint="default"/>
      </w:rPr>
    </w:lvl>
    <w:lvl w:ilvl="3" w:tplc="36B2B6C4">
      <w:numFmt w:val="bullet"/>
      <w:lvlText w:val="•"/>
      <w:lvlJc w:val="left"/>
      <w:pPr>
        <w:ind w:left="2013" w:hanging="187"/>
      </w:pPr>
      <w:rPr>
        <w:rFonts w:hint="default"/>
      </w:rPr>
    </w:lvl>
    <w:lvl w:ilvl="4" w:tplc="05F84568">
      <w:numFmt w:val="bullet"/>
      <w:lvlText w:val="•"/>
      <w:lvlJc w:val="left"/>
      <w:pPr>
        <w:ind w:left="2320" w:hanging="187"/>
      </w:pPr>
      <w:rPr>
        <w:rFonts w:hint="default"/>
      </w:rPr>
    </w:lvl>
    <w:lvl w:ilvl="5" w:tplc="353CB622">
      <w:numFmt w:val="bullet"/>
      <w:lvlText w:val="•"/>
      <w:lvlJc w:val="left"/>
      <w:pPr>
        <w:ind w:left="2627" w:hanging="187"/>
      </w:pPr>
      <w:rPr>
        <w:rFonts w:hint="default"/>
      </w:rPr>
    </w:lvl>
    <w:lvl w:ilvl="6" w:tplc="DC00AB9E">
      <w:numFmt w:val="bullet"/>
      <w:lvlText w:val="•"/>
      <w:lvlJc w:val="left"/>
      <w:pPr>
        <w:ind w:left="2933" w:hanging="187"/>
      </w:pPr>
      <w:rPr>
        <w:rFonts w:hint="default"/>
      </w:rPr>
    </w:lvl>
    <w:lvl w:ilvl="7" w:tplc="596E6234">
      <w:numFmt w:val="bullet"/>
      <w:lvlText w:val="•"/>
      <w:lvlJc w:val="left"/>
      <w:pPr>
        <w:ind w:left="3240" w:hanging="187"/>
      </w:pPr>
      <w:rPr>
        <w:rFonts w:hint="default"/>
      </w:rPr>
    </w:lvl>
    <w:lvl w:ilvl="8" w:tplc="BAA6FA0C">
      <w:numFmt w:val="bullet"/>
      <w:lvlText w:val="•"/>
      <w:lvlJc w:val="left"/>
      <w:pPr>
        <w:ind w:left="3547" w:hanging="187"/>
      </w:pPr>
      <w:rPr>
        <w:rFonts w:hint="default"/>
      </w:rPr>
    </w:lvl>
  </w:abstractNum>
  <w:num w:numId="1" w16cid:durableId="1533108053">
    <w:abstractNumId w:val="14"/>
  </w:num>
  <w:num w:numId="2" w16cid:durableId="1527525530">
    <w:abstractNumId w:val="17"/>
  </w:num>
  <w:num w:numId="3" w16cid:durableId="1239293965">
    <w:abstractNumId w:val="0"/>
  </w:num>
  <w:num w:numId="4" w16cid:durableId="176624167">
    <w:abstractNumId w:val="16"/>
  </w:num>
  <w:num w:numId="5" w16cid:durableId="1843273725">
    <w:abstractNumId w:val="13"/>
  </w:num>
  <w:num w:numId="6" w16cid:durableId="722944848">
    <w:abstractNumId w:val="5"/>
  </w:num>
  <w:num w:numId="7" w16cid:durableId="922907614">
    <w:abstractNumId w:val="12"/>
  </w:num>
  <w:num w:numId="8" w16cid:durableId="20592018">
    <w:abstractNumId w:val="11"/>
  </w:num>
  <w:num w:numId="9" w16cid:durableId="1000154874">
    <w:abstractNumId w:val="3"/>
  </w:num>
  <w:num w:numId="10" w16cid:durableId="451293174">
    <w:abstractNumId w:val="4"/>
  </w:num>
  <w:num w:numId="11" w16cid:durableId="1071855405">
    <w:abstractNumId w:val="7"/>
  </w:num>
  <w:num w:numId="12" w16cid:durableId="591402125">
    <w:abstractNumId w:val="8"/>
  </w:num>
  <w:num w:numId="13" w16cid:durableId="2031878994">
    <w:abstractNumId w:val="10"/>
  </w:num>
  <w:num w:numId="14" w16cid:durableId="1762332513">
    <w:abstractNumId w:val="6"/>
  </w:num>
  <w:num w:numId="15" w16cid:durableId="1300182077">
    <w:abstractNumId w:val="9"/>
  </w:num>
  <w:num w:numId="16" w16cid:durableId="346441515">
    <w:abstractNumId w:val="1"/>
  </w:num>
  <w:num w:numId="17" w16cid:durableId="1842307248">
    <w:abstractNumId w:val="2"/>
  </w:num>
  <w:num w:numId="18" w16cid:durableId="2259926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282"/>
    <w:rsid w:val="00000856"/>
    <w:rsid w:val="00000B51"/>
    <w:rsid w:val="000016F6"/>
    <w:rsid w:val="00003B96"/>
    <w:rsid w:val="00005E63"/>
    <w:rsid w:val="000126A3"/>
    <w:rsid w:val="00017D45"/>
    <w:rsid w:val="00020AFC"/>
    <w:rsid w:val="000214C9"/>
    <w:rsid w:val="00032312"/>
    <w:rsid w:val="00034A31"/>
    <w:rsid w:val="00037EB8"/>
    <w:rsid w:val="00040E58"/>
    <w:rsid w:val="0004195F"/>
    <w:rsid w:val="00041E8C"/>
    <w:rsid w:val="00043CC4"/>
    <w:rsid w:val="0004463E"/>
    <w:rsid w:val="00046B93"/>
    <w:rsid w:val="00050A72"/>
    <w:rsid w:val="00054809"/>
    <w:rsid w:val="0007355C"/>
    <w:rsid w:val="00073A71"/>
    <w:rsid w:val="00074455"/>
    <w:rsid w:val="000760A9"/>
    <w:rsid w:val="00081D23"/>
    <w:rsid w:val="00086223"/>
    <w:rsid w:val="00087AE2"/>
    <w:rsid w:val="000908D2"/>
    <w:rsid w:val="00090AE1"/>
    <w:rsid w:val="000921EA"/>
    <w:rsid w:val="00092839"/>
    <w:rsid w:val="00092B9D"/>
    <w:rsid w:val="00097DF5"/>
    <w:rsid w:val="000A2116"/>
    <w:rsid w:val="000A35DB"/>
    <w:rsid w:val="000A4223"/>
    <w:rsid w:val="000B0DD9"/>
    <w:rsid w:val="000B1546"/>
    <w:rsid w:val="000B2130"/>
    <w:rsid w:val="000B2567"/>
    <w:rsid w:val="000C06F3"/>
    <w:rsid w:val="000C37E0"/>
    <w:rsid w:val="000C584C"/>
    <w:rsid w:val="000C6BD8"/>
    <w:rsid w:val="000D16E1"/>
    <w:rsid w:val="000D2365"/>
    <w:rsid w:val="000D28B3"/>
    <w:rsid w:val="000D497E"/>
    <w:rsid w:val="000D503F"/>
    <w:rsid w:val="000D6134"/>
    <w:rsid w:val="000E0C45"/>
    <w:rsid w:val="000E22B0"/>
    <w:rsid w:val="000E5EB1"/>
    <w:rsid w:val="000E7468"/>
    <w:rsid w:val="000E7772"/>
    <w:rsid w:val="000F098F"/>
    <w:rsid w:val="000F1185"/>
    <w:rsid w:val="000F1EBF"/>
    <w:rsid w:val="000F2092"/>
    <w:rsid w:val="000F23F5"/>
    <w:rsid w:val="000F394A"/>
    <w:rsid w:val="000F3EE5"/>
    <w:rsid w:val="000F450D"/>
    <w:rsid w:val="000F4963"/>
    <w:rsid w:val="000F4C5E"/>
    <w:rsid w:val="000F5D22"/>
    <w:rsid w:val="0010630D"/>
    <w:rsid w:val="00107B76"/>
    <w:rsid w:val="00110586"/>
    <w:rsid w:val="00112470"/>
    <w:rsid w:val="00113641"/>
    <w:rsid w:val="00114282"/>
    <w:rsid w:val="00117752"/>
    <w:rsid w:val="00121CCE"/>
    <w:rsid w:val="0012296C"/>
    <w:rsid w:val="001306D6"/>
    <w:rsid w:val="0013208F"/>
    <w:rsid w:val="00157C98"/>
    <w:rsid w:val="001624A6"/>
    <w:rsid w:val="00162B81"/>
    <w:rsid w:val="001652E5"/>
    <w:rsid w:val="0016784E"/>
    <w:rsid w:val="00171959"/>
    <w:rsid w:val="00174A0F"/>
    <w:rsid w:val="001757B0"/>
    <w:rsid w:val="001758CD"/>
    <w:rsid w:val="001808E3"/>
    <w:rsid w:val="001828B7"/>
    <w:rsid w:val="00185510"/>
    <w:rsid w:val="001931FD"/>
    <w:rsid w:val="001937CA"/>
    <w:rsid w:val="001A2509"/>
    <w:rsid w:val="001A4E48"/>
    <w:rsid w:val="001A5741"/>
    <w:rsid w:val="001B0421"/>
    <w:rsid w:val="001B3A46"/>
    <w:rsid w:val="001B3B44"/>
    <w:rsid w:val="001B41CC"/>
    <w:rsid w:val="001B549C"/>
    <w:rsid w:val="001C3102"/>
    <w:rsid w:val="001C3194"/>
    <w:rsid w:val="001C536A"/>
    <w:rsid w:val="001C59B8"/>
    <w:rsid w:val="001C6C22"/>
    <w:rsid w:val="001C72BF"/>
    <w:rsid w:val="001D0867"/>
    <w:rsid w:val="001D0F44"/>
    <w:rsid w:val="001D2659"/>
    <w:rsid w:val="001D28B5"/>
    <w:rsid w:val="001D4805"/>
    <w:rsid w:val="001D64D9"/>
    <w:rsid w:val="001E1309"/>
    <w:rsid w:val="001E1A1B"/>
    <w:rsid w:val="001E3019"/>
    <w:rsid w:val="001F00B7"/>
    <w:rsid w:val="001F2A5D"/>
    <w:rsid w:val="001F2A5E"/>
    <w:rsid w:val="001F5D94"/>
    <w:rsid w:val="001F66EA"/>
    <w:rsid w:val="002034AB"/>
    <w:rsid w:val="00204DD5"/>
    <w:rsid w:val="00212EB6"/>
    <w:rsid w:val="00217598"/>
    <w:rsid w:val="00217A0B"/>
    <w:rsid w:val="0022123A"/>
    <w:rsid w:val="00221A7D"/>
    <w:rsid w:val="002238B0"/>
    <w:rsid w:val="00225C4F"/>
    <w:rsid w:val="002262E2"/>
    <w:rsid w:val="002268E0"/>
    <w:rsid w:val="002301F8"/>
    <w:rsid w:val="00236EF1"/>
    <w:rsid w:val="00237E97"/>
    <w:rsid w:val="0024004B"/>
    <w:rsid w:val="002411E0"/>
    <w:rsid w:val="00245CE1"/>
    <w:rsid w:val="00247E77"/>
    <w:rsid w:val="00250888"/>
    <w:rsid w:val="00253594"/>
    <w:rsid w:val="00254717"/>
    <w:rsid w:val="00261009"/>
    <w:rsid w:val="00261B41"/>
    <w:rsid w:val="0026396E"/>
    <w:rsid w:val="00263C89"/>
    <w:rsid w:val="002664ED"/>
    <w:rsid w:val="00267C82"/>
    <w:rsid w:val="00270322"/>
    <w:rsid w:val="0027103A"/>
    <w:rsid w:val="002712FE"/>
    <w:rsid w:val="002734B1"/>
    <w:rsid w:val="00274DAB"/>
    <w:rsid w:val="00276964"/>
    <w:rsid w:val="00277BCE"/>
    <w:rsid w:val="00284620"/>
    <w:rsid w:val="002907FF"/>
    <w:rsid w:val="002A3C7A"/>
    <w:rsid w:val="002A4B1D"/>
    <w:rsid w:val="002B1FBD"/>
    <w:rsid w:val="002B49C2"/>
    <w:rsid w:val="002B5221"/>
    <w:rsid w:val="002B5462"/>
    <w:rsid w:val="002B5B34"/>
    <w:rsid w:val="002B5D2C"/>
    <w:rsid w:val="002B60EB"/>
    <w:rsid w:val="002B79A7"/>
    <w:rsid w:val="002D19EB"/>
    <w:rsid w:val="002D1DD1"/>
    <w:rsid w:val="002D75A4"/>
    <w:rsid w:val="002F00F6"/>
    <w:rsid w:val="002F1B0D"/>
    <w:rsid w:val="002F22BD"/>
    <w:rsid w:val="002F258C"/>
    <w:rsid w:val="002F3D1B"/>
    <w:rsid w:val="002F3F76"/>
    <w:rsid w:val="002F60C1"/>
    <w:rsid w:val="002F6F10"/>
    <w:rsid w:val="00302C42"/>
    <w:rsid w:val="003045B2"/>
    <w:rsid w:val="00304C49"/>
    <w:rsid w:val="00307DAE"/>
    <w:rsid w:val="003116CC"/>
    <w:rsid w:val="00314DF1"/>
    <w:rsid w:val="00315001"/>
    <w:rsid w:val="0031721A"/>
    <w:rsid w:val="00321F28"/>
    <w:rsid w:val="00326A0F"/>
    <w:rsid w:val="00332939"/>
    <w:rsid w:val="00334800"/>
    <w:rsid w:val="003352FB"/>
    <w:rsid w:val="003365CE"/>
    <w:rsid w:val="003370E2"/>
    <w:rsid w:val="00340EB7"/>
    <w:rsid w:val="00341D12"/>
    <w:rsid w:val="00343BAE"/>
    <w:rsid w:val="00351BC9"/>
    <w:rsid w:val="0035671F"/>
    <w:rsid w:val="00356D14"/>
    <w:rsid w:val="00361ABA"/>
    <w:rsid w:val="003662AE"/>
    <w:rsid w:val="003677AE"/>
    <w:rsid w:val="00370F28"/>
    <w:rsid w:val="003714F4"/>
    <w:rsid w:val="003721D5"/>
    <w:rsid w:val="00372512"/>
    <w:rsid w:val="00375ED2"/>
    <w:rsid w:val="0037645E"/>
    <w:rsid w:val="003775A9"/>
    <w:rsid w:val="00377B5C"/>
    <w:rsid w:val="00381170"/>
    <w:rsid w:val="0038278E"/>
    <w:rsid w:val="00383738"/>
    <w:rsid w:val="00385CED"/>
    <w:rsid w:val="003864F1"/>
    <w:rsid w:val="0039123A"/>
    <w:rsid w:val="00392C3C"/>
    <w:rsid w:val="00396729"/>
    <w:rsid w:val="00396C12"/>
    <w:rsid w:val="003A1B63"/>
    <w:rsid w:val="003A5A12"/>
    <w:rsid w:val="003A628A"/>
    <w:rsid w:val="003B17FC"/>
    <w:rsid w:val="003B2499"/>
    <w:rsid w:val="003B3BE0"/>
    <w:rsid w:val="003B5010"/>
    <w:rsid w:val="003B7678"/>
    <w:rsid w:val="003C35FC"/>
    <w:rsid w:val="003C525E"/>
    <w:rsid w:val="003C5C3E"/>
    <w:rsid w:val="003C7309"/>
    <w:rsid w:val="003C730A"/>
    <w:rsid w:val="003D1D3E"/>
    <w:rsid w:val="003D1F90"/>
    <w:rsid w:val="003D5B14"/>
    <w:rsid w:val="003E33CD"/>
    <w:rsid w:val="003F0273"/>
    <w:rsid w:val="003F10FE"/>
    <w:rsid w:val="003F1822"/>
    <w:rsid w:val="003F3A27"/>
    <w:rsid w:val="003F53D3"/>
    <w:rsid w:val="003F7336"/>
    <w:rsid w:val="003F749C"/>
    <w:rsid w:val="003F7B03"/>
    <w:rsid w:val="00402947"/>
    <w:rsid w:val="004049D1"/>
    <w:rsid w:val="00404A10"/>
    <w:rsid w:val="004106F7"/>
    <w:rsid w:val="00415399"/>
    <w:rsid w:val="004156E9"/>
    <w:rsid w:val="004166C1"/>
    <w:rsid w:val="00420B0A"/>
    <w:rsid w:val="00422110"/>
    <w:rsid w:val="00423A1E"/>
    <w:rsid w:val="00427710"/>
    <w:rsid w:val="00432D0D"/>
    <w:rsid w:val="00432ECB"/>
    <w:rsid w:val="00435B7E"/>
    <w:rsid w:val="004403E0"/>
    <w:rsid w:val="00442D8A"/>
    <w:rsid w:val="00447172"/>
    <w:rsid w:val="0045069D"/>
    <w:rsid w:val="00452E67"/>
    <w:rsid w:val="0045368F"/>
    <w:rsid w:val="004546C5"/>
    <w:rsid w:val="00462C49"/>
    <w:rsid w:val="00462EAC"/>
    <w:rsid w:val="00463F76"/>
    <w:rsid w:val="0046574D"/>
    <w:rsid w:val="0046653A"/>
    <w:rsid w:val="00466CD7"/>
    <w:rsid w:val="00467E1E"/>
    <w:rsid w:val="00470DCA"/>
    <w:rsid w:val="00472CC9"/>
    <w:rsid w:val="00475E85"/>
    <w:rsid w:val="004761F1"/>
    <w:rsid w:val="0047672A"/>
    <w:rsid w:val="00476B7A"/>
    <w:rsid w:val="0047708B"/>
    <w:rsid w:val="00480D20"/>
    <w:rsid w:val="004830F1"/>
    <w:rsid w:val="0048763C"/>
    <w:rsid w:val="00487869"/>
    <w:rsid w:val="00491506"/>
    <w:rsid w:val="00492D52"/>
    <w:rsid w:val="004961C6"/>
    <w:rsid w:val="00497016"/>
    <w:rsid w:val="004970F5"/>
    <w:rsid w:val="004A5883"/>
    <w:rsid w:val="004B05F6"/>
    <w:rsid w:val="004B6398"/>
    <w:rsid w:val="004B783D"/>
    <w:rsid w:val="004C07C3"/>
    <w:rsid w:val="004C35EA"/>
    <w:rsid w:val="004C64AF"/>
    <w:rsid w:val="004D0A39"/>
    <w:rsid w:val="004D0ED8"/>
    <w:rsid w:val="004D150B"/>
    <w:rsid w:val="004D7AE8"/>
    <w:rsid w:val="004E3988"/>
    <w:rsid w:val="004E7F4B"/>
    <w:rsid w:val="004F4344"/>
    <w:rsid w:val="004F7A09"/>
    <w:rsid w:val="00501B50"/>
    <w:rsid w:val="00505A56"/>
    <w:rsid w:val="005071C7"/>
    <w:rsid w:val="005072BD"/>
    <w:rsid w:val="00511C65"/>
    <w:rsid w:val="00513913"/>
    <w:rsid w:val="00524EB3"/>
    <w:rsid w:val="00531E0C"/>
    <w:rsid w:val="00531F31"/>
    <w:rsid w:val="00535655"/>
    <w:rsid w:val="0053710F"/>
    <w:rsid w:val="00540D6F"/>
    <w:rsid w:val="00542464"/>
    <w:rsid w:val="0054262A"/>
    <w:rsid w:val="0054644C"/>
    <w:rsid w:val="00547373"/>
    <w:rsid w:val="0055185D"/>
    <w:rsid w:val="00561819"/>
    <w:rsid w:val="00562296"/>
    <w:rsid w:val="0056259A"/>
    <w:rsid w:val="00567F8D"/>
    <w:rsid w:val="0057509F"/>
    <w:rsid w:val="00580CE6"/>
    <w:rsid w:val="00583479"/>
    <w:rsid w:val="0059203A"/>
    <w:rsid w:val="00594DBB"/>
    <w:rsid w:val="005966B7"/>
    <w:rsid w:val="00597CC6"/>
    <w:rsid w:val="005A13B7"/>
    <w:rsid w:val="005A3226"/>
    <w:rsid w:val="005A50A6"/>
    <w:rsid w:val="005A598D"/>
    <w:rsid w:val="005B2760"/>
    <w:rsid w:val="005B5534"/>
    <w:rsid w:val="005B5D3E"/>
    <w:rsid w:val="005B6C87"/>
    <w:rsid w:val="005C18F4"/>
    <w:rsid w:val="005D1A80"/>
    <w:rsid w:val="005D33D9"/>
    <w:rsid w:val="005E17AE"/>
    <w:rsid w:val="005E49CF"/>
    <w:rsid w:val="005E4F83"/>
    <w:rsid w:val="005E6477"/>
    <w:rsid w:val="005F31B2"/>
    <w:rsid w:val="005F31C9"/>
    <w:rsid w:val="005F338F"/>
    <w:rsid w:val="005F3608"/>
    <w:rsid w:val="005F45B9"/>
    <w:rsid w:val="005F4C36"/>
    <w:rsid w:val="005F518A"/>
    <w:rsid w:val="005F5F6F"/>
    <w:rsid w:val="005F6D24"/>
    <w:rsid w:val="0060070E"/>
    <w:rsid w:val="006011C9"/>
    <w:rsid w:val="00601698"/>
    <w:rsid w:val="006044FB"/>
    <w:rsid w:val="006061AB"/>
    <w:rsid w:val="00615B7D"/>
    <w:rsid w:val="006204ED"/>
    <w:rsid w:val="00620E11"/>
    <w:rsid w:val="0062120E"/>
    <w:rsid w:val="0062238D"/>
    <w:rsid w:val="00622454"/>
    <w:rsid w:val="00633166"/>
    <w:rsid w:val="00634026"/>
    <w:rsid w:val="00634405"/>
    <w:rsid w:val="00636FEC"/>
    <w:rsid w:val="006465F8"/>
    <w:rsid w:val="00661388"/>
    <w:rsid w:val="00661532"/>
    <w:rsid w:val="00664295"/>
    <w:rsid w:val="006655FB"/>
    <w:rsid w:val="006711B3"/>
    <w:rsid w:val="00671524"/>
    <w:rsid w:val="006730C8"/>
    <w:rsid w:val="006745F9"/>
    <w:rsid w:val="00675B08"/>
    <w:rsid w:val="00677B45"/>
    <w:rsid w:val="0068663D"/>
    <w:rsid w:val="006908BE"/>
    <w:rsid w:val="00691843"/>
    <w:rsid w:val="00691B79"/>
    <w:rsid w:val="006936AC"/>
    <w:rsid w:val="00693AA8"/>
    <w:rsid w:val="00695D14"/>
    <w:rsid w:val="006A1931"/>
    <w:rsid w:val="006A1A98"/>
    <w:rsid w:val="006A68A3"/>
    <w:rsid w:val="006B25DB"/>
    <w:rsid w:val="006B5C7D"/>
    <w:rsid w:val="006C1045"/>
    <w:rsid w:val="006C1BBF"/>
    <w:rsid w:val="006C274D"/>
    <w:rsid w:val="006C4E92"/>
    <w:rsid w:val="006C5879"/>
    <w:rsid w:val="006C68A6"/>
    <w:rsid w:val="006D1543"/>
    <w:rsid w:val="006D1F25"/>
    <w:rsid w:val="006E263D"/>
    <w:rsid w:val="006E5B72"/>
    <w:rsid w:val="006E6D6A"/>
    <w:rsid w:val="006F1DE1"/>
    <w:rsid w:val="006F385C"/>
    <w:rsid w:val="006F7D9F"/>
    <w:rsid w:val="00703C1F"/>
    <w:rsid w:val="0070698F"/>
    <w:rsid w:val="00706F19"/>
    <w:rsid w:val="00711C30"/>
    <w:rsid w:val="00714EAD"/>
    <w:rsid w:val="00717F93"/>
    <w:rsid w:val="00720A34"/>
    <w:rsid w:val="00730693"/>
    <w:rsid w:val="0073686C"/>
    <w:rsid w:val="00736C9A"/>
    <w:rsid w:val="007379DF"/>
    <w:rsid w:val="00744485"/>
    <w:rsid w:val="007509A0"/>
    <w:rsid w:val="00754BA2"/>
    <w:rsid w:val="007564BB"/>
    <w:rsid w:val="007621AC"/>
    <w:rsid w:val="00762B6B"/>
    <w:rsid w:val="00763A89"/>
    <w:rsid w:val="0076423A"/>
    <w:rsid w:val="00770F7E"/>
    <w:rsid w:val="00771EB4"/>
    <w:rsid w:val="007728F6"/>
    <w:rsid w:val="007743D3"/>
    <w:rsid w:val="007830F5"/>
    <w:rsid w:val="00783C38"/>
    <w:rsid w:val="007848F5"/>
    <w:rsid w:val="00786152"/>
    <w:rsid w:val="00790682"/>
    <w:rsid w:val="00791900"/>
    <w:rsid w:val="00795450"/>
    <w:rsid w:val="007A09E1"/>
    <w:rsid w:val="007A1999"/>
    <w:rsid w:val="007A3683"/>
    <w:rsid w:val="007A50C4"/>
    <w:rsid w:val="007A61D2"/>
    <w:rsid w:val="007B05BB"/>
    <w:rsid w:val="007B5743"/>
    <w:rsid w:val="007B6A52"/>
    <w:rsid w:val="007B6C30"/>
    <w:rsid w:val="007B7ED3"/>
    <w:rsid w:val="007C1F6B"/>
    <w:rsid w:val="007C3379"/>
    <w:rsid w:val="007C5198"/>
    <w:rsid w:val="007C5466"/>
    <w:rsid w:val="007C57B3"/>
    <w:rsid w:val="007C598B"/>
    <w:rsid w:val="007D0F1A"/>
    <w:rsid w:val="007D3192"/>
    <w:rsid w:val="007D6452"/>
    <w:rsid w:val="007D7470"/>
    <w:rsid w:val="007E0ED4"/>
    <w:rsid w:val="007F2CCF"/>
    <w:rsid w:val="007F2E04"/>
    <w:rsid w:val="007F51D7"/>
    <w:rsid w:val="008003B5"/>
    <w:rsid w:val="008003D9"/>
    <w:rsid w:val="00801183"/>
    <w:rsid w:val="00803C09"/>
    <w:rsid w:val="00813877"/>
    <w:rsid w:val="008166D2"/>
    <w:rsid w:val="008216FC"/>
    <w:rsid w:val="00825B5E"/>
    <w:rsid w:val="008274F4"/>
    <w:rsid w:val="0083194C"/>
    <w:rsid w:val="00831EC7"/>
    <w:rsid w:val="00832913"/>
    <w:rsid w:val="008340FA"/>
    <w:rsid w:val="00834EAB"/>
    <w:rsid w:val="008358A5"/>
    <w:rsid w:val="00840B35"/>
    <w:rsid w:val="008418FE"/>
    <w:rsid w:val="00847D7B"/>
    <w:rsid w:val="00853E9C"/>
    <w:rsid w:val="0085690C"/>
    <w:rsid w:val="00856BBA"/>
    <w:rsid w:val="00861EAE"/>
    <w:rsid w:val="00865192"/>
    <w:rsid w:val="008673CF"/>
    <w:rsid w:val="00873707"/>
    <w:rsid w:val="00875BEE"/>
    <w:rsid w:val="00876322"/>
    <w:rsid w:val="00882CAF"/>
    <w:rsid w:val="00883AC0"/>
    <w:rsid w:val="008854AA"/>
    <w:rsid w:val="0088672B"/>
    <w:rsid w:val="008920A2"/>
    <w:rsid w:val="008928BA"/>
    <w:rsid w:val="00894FBD"/>
    <w:rsid w:val="00895958"/>
    <w:rsid w:val="008A2659"/>
    <w:rsid w:val="008A5559"/>
    <w:rsid w:val="008B3A09"/>
    <w:rsid w:val="008B3CFB"/>
    <w:rsid w:val="008B54BF"/>
    <w:rsid w:val="008B6E94"/>
    <w:rsid w:val="008C16D3"/>
    <w:rsid w:val="008C3699"/>
    <w:rsid w:val="008C3ED7"/>
    <w:rsid w:val="008C4FF7"/>
    <w:rsid w:val="008D1B0F"/>
    <w:rsid w:val="008D2C56"/>
    <w:rsid w:val="008D5DC3"/>
    <w:rsid w:val="008D5EFA"/>
    <w:rsid w:val="008E19A8"/>
    <w:rsid w:val="008E55EA"/>
    <w:rsid w:val="008F511A"/>
    <w:rsid w:val="008F5764"/>
    <w:rsid w:val="0090103C"/>
    <w:rsid w:val="00905932"/>
    <w:rsid w:val="0090621B"/>
    <w:rsid w:val="009065C0"/>
    <w:rsid w:val="0090778D"/>
    <w:rsid w:val="00907932"/>
    <w:rsid w:val="009100BF"/>
    <w:rsid w:val="00910ECB"/>
    <w:rsid w:val="00912B43"/>
    <w:rsid w:val="00914B72"/>
    <w:rsid w:val="009173A0"/>
    <w:rsid w:val="00917809"/>
    <w:rsid w:val="0092044A"/>
    <w:rsid w:val="00922CDE"/>
    <w:rsid w:val="009332E3"/>
    <w:rsid w:val="009368CA"/>
    <w:rsid w:val="00942611"/>
    <w:rsid w:val="009444A9"/>
    <w:rsid w:val="00945C22"/>
    <w:rsid w:val="00945E69"/>
    <w:rsid w:val="00950B1F"/>
    <w:rsid w:val="00952101"/>
    <w:rsid w:val="00952445"/>
    <w:rsid w:val="00954DFE"/>
    <w:rsid w:val="0096208D"/>
    <w:rsid w:val="009645D5"/>
    <w:rsid w:val="00966960"/>
    <w:rsid w:val="009706F0"/>
    <w:rsid w:val="00973CAF"/>
    <w:rsid w:val="00973D6B"/>
    <w:rsid w:val="00974048"/>
    <w:rsid w:val="00976CBD"/>
    <w:rsid w:val="00980DF4"/>
    <w:rsid w:val="00982995"/>
    <w:rsid w:val="009852DA"/>
    <w:rsid w:val="00994CC0"/>
    <w:rsid w:val="0099596B"/>
    <w:rsid w:val="00996BD6"/>
    <w:rsid w:val="009A116D"/>
    <w:rsid w:val="009A5CC4"/>
    <w:rsid w:val="009A6600"/>
    <w:rsid w:val="009B07A1"/>
    <w:rsid w:val="009B07C1"/>
    <w:rsid w:val="009B0F05"/>
    <w:rsid w:val="009B2FDD"/>
    <w:rsid w:val="009B341A"/>
    <w:rsid w:val="009B3D07"/>
    <w:rsid w:val="009B4543"/>
    <w:rsid w:val="009B5CF7"/>
    <w:rsid w:val="009B68B7"/>
    <w:rsid w:val="009B7D83"/>
    <w:rsid w:val="009B7E54"/>
    <w:rsid w:val="009C38FD"/>
    <w:rsid w:val="009C395D"/>
    <w:rsid w:val="009D0703"/>
    <w:rsid w:val="009D251A"/>
    <w:rsid w:val="009D2AE4"/>
    <w:rsid w:val="009D507C"/>
    <w:rsid w:val="009D75C5"/>
    <w:rsid w:val="009D75DB"/>
    <w:rsid w:val="009E0169"/>
    <w:rsid w:val="009E0873"/>
    <w:rsid w:val="009E1845"/>
    <w:rsid w:val="009E28B3"/>
    <w:rsid w:val="009E5D37"/>
    <w:rsid w:val="009F65B2"/>
    <w:rsid w:val="009F6CFC"/>
    <w:rsid w:val="009F6FF0"/>
    <w:rsid w:val="00A02D9B"/>
    <w:rsid w:val="00A035E3"/>
    <w:rsid w:val="00A10E78"/>
    <w:rsid w:val="00A12B59"/>
    <w:rsid w:val="00A1782B"/>
    <w:rsid w:val="00A17C27"/>
    <w:rsid w:val="00A2003A"/>
    <w:rsid w:val="00A20CAB"/>
    <w:rsid w:val="00A215FB"/>
    <w:rsid w:val="00A227EA"/>
    <w:rsid w:val="00A23641"/>
    <w:rsid w:val="00A24440"/>
    <w:rsid w:val="00A26CC4"/>
    <w:rsid w:val="00A32E2B"/>
    <w:rsid w:val="00A35467"/>
    <w:rsid w:val="00A42304"/>
    <w:rsid w:val="00A4263B"/>
    <w:rsid w:val="00A4381F"/>
    <w:rsid w:val="00A47153"/>
    <w:rsid w:val="00A50E06"/>
    <w:rsid w:val="00A51DC9"/>
    <w:rsid w:val="00A55137"/>
    <w:rsid w:val="00A5544C"/>
    <w:rsid w:val="00A562C9"/>
    <w:rsid w:val="00A56D6B"/>
    <w:rsid w:val="00A576DF"/>
    <w:rsid w:val="00A62CEC"/>
    <w:rsid w:val="00A638E6"/>
    <w:rsid w:val="00A6726A"/>
    <w:rsid w:val="00A67388"/>
    <w:rsid w:val="00A6771B"/>
    <w:rsid w:val="00A67AD3"/>
    <w:rsid w:val="00A67DC1"/>
    <w:rsid w:val="00A74AEE"/>
    <w:rsid w:val="00A772A6"/>
    <w:rsid w:val="00A77763"/>
    <w:rsid w:val="00A77D95"/>
    <w:rsid w:val="00A77FA8"/>
    <w:rsid w:val="00A810DE"/>
    <w:rsid w:val="00A85FFE"/>
    <w:rsid w:val="00A86172"/>
    <w:rsid w:val="00A8644C"/>
    <w:rsid w:val="00A90ABC"/>
    <w:rsid w:val="00A92D56"/>
    <w:rsid w:val="00A959C1"/>
    <w:rsid w:val="00A966E5"/>
    <w:rsid w:val="00A96806"/>
    <w:rsid w:val="00AA24C8"/>
    <w:rsid w:val="00AA40AE"/>
    <w:rsid w:val="00AB18B7"/>
    <w:rsid w:val="00AB452C"/>
    <w:rsid w:val="00AB6057"/>
    <w:rsid w:val="00AB71C7"/>
    <w:rsid w:val="00AC736E"/>
    <w:rsid w:val="00AC7994"/>
    <w:rsid w:val="00AD25F0"/>
    <w:rsid w:val="00AD402E"/>
    <w:rsid w:val="00AD5374"/>
    <w:rsid w:val="00AE0D45"/>
    <w:rsid w:val="00AE2F2C"/>
    <w:rsid w:val="00AE3D8D"/>
    <w:rsid w:val="00AE4455"/>
    <w:rsid w:val="00AE5404"/>
    <w:rsid w:val="00AE6549"/>
    <w:rsid w:val="00AE6560"/>
    <w:rsid w:val="00B01C47"/>
    <w:rsid w:val="00B02327"/>
    <w:rsid w:val="00B03884"/>
    <w:rsid w:val="00B03908"/>
    <w:rsid w:val="00B03BAF"/>
    <w:rsid w:val="00B05A68"/>
    <w:rsid w:val="00B05E13"/>
    <w:rsid w:val="00B0694C"/>
    <w:rsid w:val="00B115D6"/>
    <w:rsid w:val="00B11EE6"/>
    <w:rsid w:val="00B224B7"/>
    <w:rsid w:val="00B25B9F"/>
    <w:rsid w:val="00B30C84"/>
    <w:rsid w:val="00B371F8"/>
    <w:rsid w:val="00B41EB7"/>
    <w:rsid w:val="00B422EC"/>
    <w:rsid w:val="00B439FA"/>
    <w:rsid w:val="00B50A4C"/>
    <w:rsid w:val="00B52F60"/>
    <w:rsid w:val="00B532D6"/>
    <w:rsid w:val="00B535BB"/>
    <w:rsid w:val="00B53BD1"/>
    <w:rsid w:val="00B61D27"/>
    <w:rsid w:val="00B664A9"/>
    <w:rsid w:val="00B67606"/>
    <w:rsid w:val="00B678F2"/>
    <w:rsid w:val="00B67C73"/>
    <w:rsid w:val="00B7733F"/>
    <w:rsid w:val="00B77CBF"/>
    <w:rsid w:val="00B8048D"/>
    <w:rsid w:val="00B83CF0"/>
    <w:rsid w:val="00B86B17"/>
    <w:rsid w:val="00B871C9"/>
    <w:rsid w:val="00B90697"/>
    <w:rsid w:val="00B91B35"/>
    <w:rsid w:val="00B956CE"/>
    <w:rsid w:val="00B97D8F"/>
    <w:rsid w:val="00BA533B"/>
    <w:rsid w:val="00BA6547"/>
    <w:rsid w:val="00BA67C0"/>
    <w:rsid w:val="00BA723E"/>
    <w:rsid w:val="00BB78A5"/>
    <w:rsid w:val="00BC11CD"/>
    <w:rsid w:val="00BC33EB"/>
    <w:rsid w:val="00BC5091"/>
    <w:rsid w:val="00BC52C9"/>
    <w:rsid w:val="00BC6C08"/>
    <w:rsid w:val="00BD6294"/>
    <w:rsid w:val="00BE1B98"/>
    <w:rsid w:val="00BE6D2A"/>
    <w:rsid w:val="00BE7038"/>
    <w:rsid w:val="00BF1860"/>
    <w:rsid w:val="00BF2F30"/>
    <w:rsid w:val="00BF3E4C"/>
    <w:rsid w:val="00C00A86"/>
    <w:rsid w:val="00C02D8C"/>
    <w:rsid w:val="00C04770"/>
    <w:rsid w:val="00C07142"/>
    <w:rsid w:val="00C076C7"/>
    <w:rsid w:val="00C11C6D"/>
    <w:rsid w:val="00C21754"/>
    <w:rsid w:val="00C21DB3"/>
    <w:rsid w:val="00C245EE"/>
    <w:rsid w:val="00C26C43"/>
    <w:rsid w:val="00C274FF"/>
    <w:rsid w:val="00C30C41"/>
    <w:rsid w:val="00C322A2"/>
    <w:rsid w:val="00C329AE"/>
    <w:rsid w:val="00C34949"/>
    <w:rsid w:val="00C34EBB"/>
    <w:rsid w:val="00C356F8"/>
    <w:rsid w:val="00C36319"/>
    <w:rsid w:val="00C42E8E"/>
    <w:rsid w:val="00C45D3F"/>
    <w:rsid w:val="00C500DA"/>
    <w:rsid w:val="00C54B9A"/>
    <w:rsid w:val="00C6281B"/>
    <w:rsid w:val="00C62C0E"/>
    <w:rsid w:val="00C6355D"/>
    <w:rsid w:val="00C638AA"/>
    <w:rsid w:val="00C66892"/>
    <w:rsid w:val="00C67B39"/>
    <w:rsid w:val="00C70D31"/>
    <w:rsid w:val="00C747E0"/>
    <w:rsid w:val="00C74BF4"/>
    <w:rsid w:val="00C75E1E"/>
    <w:rsid w:val="00C8222D"/>
    <w:rsid w:val="00C84E96"/>
    <w:rsid w:val="00C86B08"/>
    <w:rsid w:val="00C90705"/>
    <w:rsid w:val="00C91E68"/>
    <w:rsid w:val="00C943D3"/>
    <w:rsid w:val="00C97BD7"/>
    <w:rsid w:val="00CA01A3"/>
    <w:rsid w:val="00CA3249"/>
    <w:rsid w:val="00CA47AB"/>
    <w:rsid w:val="00CA7D14"/>
    <w:rsid w:val="00CB0BC8"/>
    <w:rsid w:val="00CB0F90"/>
    <w:rsid w:val="00CB14ED"/>
    <w:rsid w:val="00CB1A17"/>
    <w:rsid w:val="00CB46B5"/>
    <w:rsid w:val="00CB562E"/>
    <w:rsid w:val="00CB6C17"/>
    <w:rsid w:val="00CB6CDE"/>
    <w:rsid w:val="00CC2C9B"/>
    <w:rsid w:val="00CD3087"/>
    <w:rsid w:val="00CD4B77"/>
    <w:rsid w:val="00CD5906"/>
    <w:rsid w:val="00CD70F8"/>
    <w:rsid w:val="00CD7464"/>
    <w:rsid w:val="00CE0B03"/>
    <w:rsid w:val="00CE3109"/>
    <w:rsid w:val="00CE31D6"/>
    <w:rsid w:val="00CE4E58"/>
    <w:rsid w:val="00CE5208"/>
    <w:rsid w:val="00CE7692"/>
    <w:rsid w:val="00CE7A7D"/>
    <w:rsid w:val="00CF26F6"/>
    <w:rsid w:val="00CF443D"/>
    <w:rsid w:val="00D10125"/>
    <w:rsid w:val="00D12F04"/>
    <w:rsid w:val="00D14BDB"/>
    <w:rsid w:val="00D160DD"/>
    <w:rsid w:val="00D162E0"/>
    <w:rsid w:val="00D166E3"/>
    <w:rsid w:val="00D207A3"/>
    <w:rsid w:val="00D21827"/>
    <w:rsid w:val="00D21B37"/>
    <w:rsid w:val="00D22B2F"/>
    <w:rsid w:val="00D26A68"/>
    <w:rsid w:val="00D27977"/>
    <w:rsid w:val="00D30A8F"/>
    <w:rsid w:val="00D33575"/>
    <w:rsid w:val="00D33D41"/>
    <w:rsid w:val="00D34CAB"/>
    <w:rsid w:val="00D37F0F"/>
    <w:rsid w:val="00D44DE3"/>
    <w:rsid w:val="00D4690A"/>
    <w:rsid w:val="00D51663"/>
    <w:rsid w:val="00D52012"/>
    <w:rsid w:val="00D56D9A"/>
    <w:rsid w:val="00D62569"/>
    <w:rsid w:val="00D63052"/>
    <w:rsid w:val="00D636EB"/>
    <w:rsid w:val="00D729C2"/>
    <w:rsid w:val="00D7345C"/>
    <w:rsid w:val="00D756F0"/>
    <w:rsid w:val="00D828FD"/>
    <w:rsid w:val="00D8388B"/>
    <w:rsid w:val="00D83FF3"/>
    <w:rsid w:val="00D9041E"/>
    <w:rsid w:val="00D91AF3"/>
    <w:rsid w:val="00D92D0C"/>
    <w:rsid w:val="00D94023"/>
    <w:rsid w:val="00DA07EC"/>
    <w:rsid w:val="00DA0F94"/>
    <w:rsid w:val="00DA26A6"/>
    <w:rsid w:val="00DA31A6"/>
    <w:rsid w:val="00DA372B"/>
    <w:rsid w:val="00DA4836"/>
    <w:rsid w:val="00DA6EBA"/>
    <w:rsid w:val="00DA7D0D"/>
    <w:rsid w:val="00DA7DE2"/>
    <w:rsid w:val="00DB360F"/>
    <w:rsid w:val="00DC2985"/>
    <w:rsid w:val="00DC3DA2"/>
    <w:rsid w:val="00DC5D29"/>
    <w:rsid w:val="00DC6D2D"/>
    <w:rsid w:val="00DC7ECA"/>
    <w:rsid w:val="00DD0FCF"/>
    <w:rsid w:val="00DD1282"/>
    <w:rsid w:val="00DD5836"/>
    <w:rsid w:val="00DE0E38"/>
    <w:rsid w:val="00DE473E"/>
    <w:rsid w:val="00DE5A75"/>
    <w:rsid w:val="00DE784A"/>
    <w:rsid w:val="00DF1111"/>
    <w:rsid w:val="00DF128C"/>
    <w:rsid w:val="00DF3FC8"/>
    <w:rsid w:val="00DF41D8"/>
    <w:rsid w:val="00DF4213"/>
    <w:rsid w:val="00DF56CA"/>
    <w:rsid w:val="00E0074E"/>
    <w:rsid w:val="00E03B97"/>
    <w:rsid w:val="00E07F5E"/>
    <w:rsid w:val="00E14D1F"/>
    <w:rsid w:val="00E14F24"/>
    <w:rsid w:val="00E1753E"/>
    <w:rsid w:val="00E21B4C"/>
    <w:rsid w:val="00E23E8C"/>
    <w:rsid w:val="00E31FD9"/>
    <w:rsid w:val="00E33D56"/>
    <w:rsid w:val="00E344A6"/>
    <w:rsid w:val="00E3555C"/>
    <w:rsid w:val="00E36C28"/>
    <w:rsid w:val="00E37BEB"/>
    <w:rsid w:val="00E45C62"/>
    <w:rsid w:val="00E46617"/>
    <w:rsid w:val="00E46CC4"/>
    <w:rsid w:val="00E53610"/>
    <w:rsid w:val="00E53B48"/>
    <w:rsid w:val="00E56B8D"/>
    <w:rsid w:val="00E5779A"/>
    <w:rsid w:val="00E57E9E"/>
    <w:rsid w:val="00E614EB"/>
    <w:rsid w:val="00E63C81"/>
    <w:rsid w:val="00E655D1"/>
    <w:rsid w:val="00E70183"/>
    <w:rsid w:val="00E722A0"/>
    <w:rsid w:val="00E82602"/>
    <w:rsid w:val="00E840C3"/>
    <w:rsid w:val="00E86EDD"/>
    <w:rsid w:val="00E904C4"/>
    <w:rsid w:val="00E905AC"/>
    <w:rsid w:val="00E91B6E"/>
    <w:rsid w:val="00EA0B8A"/>
    <w:rsid w:val="00EA2CAD"/>
    <w:rsid w:val="00EA4731"/>
    <w:rsid w:val="00EA62F9"/>
    <w:rsid w:val="00EB0EFA"/>
    <w:rsid w:val="00EB28ED"/>
    <w:rsid w:val="00EB34AC"/>
    <w:rsid w:val="00EB61FD"/>
    <w:rsid w:val="00EB7AE3"/>
    <w:rsid w:val="00ED22CF"/>
    <w:rsid w:val="00ED297D"/>
    <w:rsid w:val="00ED381B"/>
    <w:rsid w:val="00ED4230"/>
    <w:rsid w:val="00ED524C"/>
    <w:rsid w:val="00EE031B"/>
    <w:rsid w:val="00EE0719"/>
    <w:rsid w:val="00EE30EA"/>
    <w:rsid w:val="00EE6AC1"/>
    <w:rsid w:val="00EF7117"/>
    <w:rsid w:val="00F054A9"/>
    <w:rsid w:val="00F06F6E"/>
    <w:rsid w:val="00F07078"/>
    <w:rsid w:val="00F0720F"/>
    <w:rsid w:val="00F107DD"/>
    <w:rsid w:val="00F13C26"/>
    <w:rsid w:val="00F1428D"/>
    <w:rsid w:val="00F1549C"/>
    <w:rsid w:val="00F17B99"/>
    <w:rsid w:val="00F20091"/>
    <w:rsid w:val="00F20FD9"/>
    <w:rsid w:val="00F24B1B"/>
    <w:rsid w:val="00F25090"/>
    <w:rsid w:val="00F26DE6"/>
    <w:rsid w:val="00F30AFF"/>
    <w:rsid w:val="00F31E54"/>
    <w:rsid w:val="00F33F90"/>
    <w:rsid w:val="00F4209A"/>
    <w:rsid w:val="00F448A2"/>
    <w:rsid w:val="00F508BB"/>
    <w:rsid w:val="00F50FD8"/>
    <w:rsid w:val="00F51950"/>
    <w:rsid w:val="00F6183C"/>
    <w:rsid w:val="00F653F1"/>
    <w:rsid w:val="00F6569F"/>
    <w:rsid w:val="00F666BC"/>
    <w:rsid w:val="00F719A0"/>
    <w:rsid w:val="00F72878"/>
    <w:rsid w:val="00F76479"/>
    <w:rsid w:val="00F76E81"/>
    <w:rsid w:val="00F81F50"/>
    <w:rsid w:val="00F85540"/>
    <w:rsid w:val="00F876AF"/>
    <w:rsid w:val="00F87742"/>
    <w:rsid w:val="00F87D08"/>
    <w:rsid w:val="00F9037A"/>
    <w:rsid w:val="00F91883"/>
    <w:rsid w:val="00F935AC"/>
    <w:rsid w:val="00F94EBF"/>
    <w:rsid w:val="00FA12FC"/>
    <w:rsid w:val="00FA5C18"/>
    <w:rsid w:val="00FA5F67"/>
    <w:rsid w:val="00FA67ED"/>
    <w:rsid w:val="00FA73DF"/>
    <w:rsid w:val="00FB20F2"/>
    <w:rsid w:val="00FB2F9F"/>
    <w:rsid w:val="00FB46C0"/>
    <w:rsid w:val="00FB4C9D"/>
    <w:rsid w:val="00FB5B6F"/>
    <w:rsid w:val="00FB6FD2"/>
    <w:rsid w:val="00FB763E"/>
    <w:rsid w:val="00FC0C07"/>
    <w:rsid w:val="00FC2154"/>
    <w:rsid w:val="00FC29A1"/>
    <w:rsid w:val="00FC3792"/>
    <w:rsid w:val="00FC719A"/>
    <w:rsid w:val="00FD1F6C"/>
    <w:rsid w:val="00FD4701"/>
    <w:rsid w:val="00FE3895"/>
    <w:rsid w:val="00FF381C"/>
    <w:rsid w:val="00FF3DE5"/>
    <w:rsid w:val="00FF4E2C"/>
    <w:rsid w:val="06750B60"/>
    <w:rsid w:val="0993C957"/>
    <w:rsid w:val="0B21B451"/>
    <w:rsid w:val="0ECB5DDF"/>
    <w:rsid w:val="121A40DB"/>
    <w:rsid w:val="139EE44C"/>
    <w:rsid w:val="16AA8328"/>
    <w:rsid w:val="189E6D11"/>
    <w:rsid w:val="197BABD1"/>
    <w:rsid w:val="1BC44425"/>
    <w:rsid w:val="1E05EA16"/>
    <w:rsid w:val="1E0618BD"/>
    <w:rsid w:val="201BF49F"/>
    <w:rsid w:val="23E1628B"/>
    <w:rsid w:val="2C3C0644"/>
    <w:rsid w:val="2C4DF024"/>
    <w:rsid w:val="2E9E7121"/>
    <w:rsid w:val="3278D426"/>
    <w:rsid w:val="33A99222"/>
    <w:rsid w:val="372BD7DD"/>
    <w:rsid w:val="3B34EB27"/>
    <w:rsid w:val="42FBEBCE"/>
    <w:rsid w:val="439A7B28"/>
    <w:rsid w:val="4715AAD7"/>
    <w:rsid w:val="4B6C8F78"/>
    <w:rsid w:val="4B8A8B93"/>
    <w:rsid w:val="4C501894"/>
    <w:rsid w:val="4F4A91E6"/>
    <w:rsid w:val="515DCBD3"/>
    <w:rsid w:val="528C6A62"/>
    <w:rsid w:val="53127BE2"/>
    <w:rsid w:val="5348308F"/>
    <w:rsid w:val="56F82FB8"/>
    <w:rsid w:val="5C85B80E"/>
    <w:rsid w:val="63850821"/>
    <w:rsid w:val="655DA6A5"/>
    <w:rsid w:val="688A34B0"/>
    <w:rsid w:val="6D356189"/>
    <w:rsid w:val="73A6A2AC"/>
    <w:rsid w:val="76F78B70"/>
    <w:rsid w:val="7DB4649F"/>
    <w:rsid w:val="7F51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C42F33"/>
  <w15:docId w15:val="{2BAE7536-C84C-468B-BD3D-644402FF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1600" w:hanging="360"/>
    </w:pPr>
  </w:style>
  <w:style w:type="paragraph" w:customStyle="1" w:styleId="TableParagraph">
    <w:name w:val="Table Paragraph"/>
    <w:basedOn w:val="Normal"/>
    <w:uiPriority w:val="1"/>
    <w:qFormat/>
    <w:rPr>
      <w:rFonts w:ascii="Courier New" w:eastAsia="Courier New" w:hAnsi="Courier New" w:cs="Courier New"/>
    </w:rPr>
  </w:style>
  <w:style w:type="paragraph" w:styleId="Header">
    <w:name w:val="header"/>
    <w:basedOn w:val="Normal"/>
    <w:link w:val="HeaderChar"/>
    <w:uiPriority w:val="99"/>
    <w:unhideWhenUsed/>
    <w:rsid w:val="001E3019"/>
    <w:pPr>
      <w:tabs>
        <w:tab w:val="center" w:pos="4680"/>
        <w:tab w:val="right" w:pos="9360"/>
      </w:tabs>
    </w:pPr>
  </w:style>
  <w:style w:type="character" w:customStyle="1" w:styleId="HeaderChar">
    <w:name w:val="Header Char"/>
    <w:basedOn w:val="DefaultParagraphFont"/>
    <w:link w:val="Header"/>
    <w:uiPriority w:val="99"/>
    <w:rsid w:val="001E3019"/>
    <w:rPr>
      <w:rFonts w:ascii="Times New Roman" w:eastAsia="Times New Roman" w:hAnsi="Times New Roman" w:cs="Times New Roman"/>
    </w:rPr>
  </w:style>
  <w:style w:type="paragraph" w:styleId="Footer">
    <w:name w:val="footer"/>
    <w:basedOn w:val="Normal"/>
    <w:link w:val="FooterChar"/>
    <w:uiPriority w:val="99"/>
    <w:unhideWhenUsed/>
    <w:rsid w:val="001E3019"/>
    <w:pPr>
      <w:tabs>
        <w:tab w:val="center" w:pos="4680"/>
        <w:tab w:val="right" w:pos="9360"/>
      </w:tabs>
    </w:pPr>
  </w:style>
  <w:style w:type="character" w:customStyle="1" w:styleId="FooterChar">
    <w:name w:val="Footer Char"/>
    <w:basedOn w:val="DefaultParagraphFont"/>
    <w:link w:val="Footer"/>
    <w:uiPriority w:val="99"/>
    <w:rsid w:val="001E3019"/>
    <w:rPr>
      <w:rFonts w:ascii="Times New Roman" w:eastAsia="Times New Roman" w:hAnsi="Times New Roman" w:cs="Times New Roman"/>
    </w:rPr>
  </w:style>
  <w:style w:type="table" w:styleId="TableGrid">
    <w:name w:val="Table Grid"/>
    <w:basedOn w:val="TableNormal"/>
    <w:uiPriority w:val="39"/>
    <w:rsid w:val="00EA4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1">
    <w:name w:val="List Table 4 Accent 1"/>
    <w:basedOn w:val="TableNormal"/>
    <w:uiPriority w:val="49"/>
    <w:rsid w:val="00580CE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580CE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
    <w:name w:val="Revision"/>
    <w:hidden/>
    <w:uiPriority w:val="99"/>
    <w:semiHidden/>
    <w:rsid w:val="000F4963"/>
    <w:pPr>
      <w:widowControl/>
      <w:autoSpaceDE/>
      <w:autoSpaceDN/>
    </w:pPr>
    <w:rPr>
      <w:rFonts w:ascii="Times New Roman" w:eastAsia="Times New Roman" w:hAnsi="Times New Roman" w:cs="Times New Roman"/>
    </w:rPr>
  </w:style>
  <w:style w:type="table" w:styleId="PlainTable1">
    <w:name w:val="Plain Table 1"/>
    <w:basedOn w:val="TableNormal"/>
    <w:uiPriority w:val="41"/>
    <w:rsid w:val="00A67DC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67DC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67DC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A67DC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F4209A"/>
    <w:rPr>
      <w:sz w:val="16"/>
      <w:szCs w:val="16"/>
    </w:rPr>
  </w:style>
  <w:style w:type="paragraph" w:styleId="CommentText">
    <w:name w:val="annotation text"/>
    <w:basedOn w:val="Normal"/>
    <w:link w:val="CommentTextChar"/>
    <w:uiPriority w:val="99"/>
    <w:unhideWhenUsed/>
    <w:rsid w:val="00F4209A"/>
    <w:rPr>
      <w:sz w:val="20"/>
      <w:szCs w:val="20"/>
    </w:rPr>
  </w:style>
  <w:style w:type="character" w:customStyle="1" w:styleId="CommentTextChar">
    <w:name w:val="Comment Text Char"/>
    <w:basedOn w:val="DefaultParagraphFont"/>
    <w:link w:val="CommentText"/>
    <w:uiPriority w:val="99"/>
    <w:rsid w:val="00F4209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4209A"/>
    <w:rPr>
      <w:b/>
      <w:bCs/>
    </w:rPr>
  </w:style>
  <w:style w:type="character" w:customStyle="1" w:styleId="CommentSubjectChar">
    <w:name w:val="Comment Subject Char"/>
    <w:basedOn w:val="CommentTextChar"/>
    <w:link w:val="CommentSubject"/>
    <w:uiPriority w:val="99"/>
    <w:semiHidden/>
    <w:rsid w:val="00F420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90621B"/>
    <w:rPr>
      <w:color w:val="0000FF" w:themeColor="hyperlink"/>
      <w:u w:val="single"/>
    </w:rPr>
  </w:style>
  <w:style w:type="character" w:styleId="UnresolvedMention">
    <w:name w:val="Unresolved Mention"/>
    <w:basedOn w:val="DefaultParagraphFont"/>
    <w:uiPriority w:val="99"/>
    <w:semiHidden/>
    <w:unhideWhenUsed/>
    <w:rsid w:val="0090621B"/>
    <w:rPr>
      <w:color w:val="605E5C"/>
      <w:shd w:val="clear" w:color="auto" w:fill="E1DFDD"/>
    </w:rPr>
  </w:style>
  <w:style w:type="character" w:styleId="FollowedHyperlink">
    <w:name w:val="FollowedHyperlink"/>
    <w:basedOn w:val="DefaultParagraphFont"/>
    <w:uiPriority w:val="99"/>
    <w:semiHidden/>
    <w:unhideWhenUsed/>
    <w:rsid w:val="00F154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6309">
      <w:bodyDiv w:val="1"/>
      <w:marLeft w:val="0"/>
      <w:marRight w:val="0"/>
      <w:marTop w:val="0"/>
      <w:marBottom w:val="0"/>
      <w:divBdr>
        <w:top w:val="none" w:sz="0" w:space="0" w:color="auto"/>
        <w:left w:val="none" w:sz="0" w:space="0" w:color="auto"/>
        <w:bottom w:val="none" w:sz="0" w:space="0" w:color="auto"/>
        <w:right w:val="none" w:sz="0" w:space="0" w:color="auto"/>
      </w:divBdr>
    </w:div>
    <w:div w:id="293601737">
      <w:bodyDiv w:val="1"/>
      <w:marLeft w:val="0"/>
      <w:marRight w:val="0"/>
      <w:marTop w:val="0"/>
      <w:marBottom w:val="0"/>
      <w:divBdr>
        <w:top w:val="none" w:sz="0" w:space="0" w:color="auto"/>
        <w:left w:val="none" w:sz="0" w:space="0" w:color="auto"/>
        <w:bottom w:val="none" w:sz="0" w:space="0" w:color="auto"/>
        <w:right w:val="none" w:sz="0" w:space="0" w:color="auto"/>
      </w:divBdr>
    </w:div>
    <w:div w:id="473329921">
      <w:bodyDiv w:val="1"/>
      <w:marLeft w:val="0"/>
      <w:marRight w:val="0"/>
      <w:marTop w:val="0"/>
      <w:marBottom w:val="0"/>
      <w:divBdr>
        <w:top w:val="none" w:sz="0" w:space="0" w:color="auto"/>
        <w:left w:val="none" w:sz="0" w:space="0" w:color="auto"/>
        <w:bottom w:val="none" w:sz="0" w:space="0" w:color="auto"/>
        <w:right w:val="none" w:sz="0" w:space="0" w:color="auto"/>
      </w:divBdr>
    </w:div>
    <w:div w:id="649600811">
      <w:bodyDiv w:val="1"/>
      <w:marLeft w:val="0"/>
      <w:marRight w:val="0"/>
      <w:marTop w:val="0"/>
      <w:marBottom w:val="0"/>
      <w:divBdr>
        <w:top w:val="none" w:sz="0" w:space="0" w:color="auto"/>
        <w:left w:val="none" w:sz="0" w:space="0" w:color="auto"/>
        <w:bottom w:val="none" w:sz="0" w:space="0" w:color="auto"/>
        <w:right w:val="none" w:sz="0" w:space="0" w:color="auto"/>
      </w:divBdr>
    </w:div>
    <w:div w:id="863246621">
      <w:bodyDiv w:val="1"/>
      <w:marLeft w:val="0"/>
      <w:marRight w:val="0"/>
      <w:marTop w:val="0"/>
      <w:marBottom w:val="0"/>
      <w:divBdr>
        <w:top w:val="none" w:sz="0" w:space="0" w:color="auto"/>
        <w:left w:val="none" w:sz="0" w:space="0" w:color="auto"/>
        <w:bottom w:val="none" w:sz="0" w:space="0" w:color="auto"/>
        <w:right w:val="none" w:sz="0" w:space="0" w:color="auto"/>
      </w:divBdr>
    </w:div>
    <w:div w:id="913010855">
      <w:bodyDiv w:val="1"/>
      <w:marLeft w:val="0"/>
      <w:marRight w:val="0"/>
      <w:marTop w:val="0"/>
      <w:marBottom w:val="0"/>
      <w:divBdr>
        <w:top w:val="none" w:sz="0" w:space="0" w:color="auto"/>
        <w:left w:val="none" w:sz="0" w:space="0" w:color="auto"/>
        <w:bottom w:val="none" w:sz="0" w:space="0" w:color="auto"/>
        <w:right w:val="none" w:sz="0" w:space="0" w:color="auto"/>
      </w:divBdr>
    </w:div>
    <w:div w:id="1028095038">
      <w:bodyDiv w:val="1"/>
      <w:marLeft w:val="0"/>
      <w:marRight w:val="0"/>
      <w:marTop w:val="0"/>
      <w:marBottom w:val="0"/>
      <w:divBdr>
        <w:top w:val="none" w:sz="0" w:space="0" w:color="auto"/>
        <w:left w:val="none" w:sz="0" w:space="0" w:color="auto"/>
        <w:bottom w:val="none" w:sz="0" w:space="0" w:color="auto"/>
        <w:right w:val="none" w:sz="0" w:space="0" w:color="auto"/>
      </w:divBdr>
    </w:div>
    <w:div w:id="1062561114">
      <w:bodyDiv w:val="1"/>
      <w:marLeft w:val="0"/>
      <w:marRight w:val="0"/>
      <w:marTop w:val="0"/>
      <w:marBottom w:val="0"/>
      <w:divBdr>
        <w:top w:val="none" w:sz="0" w:space="0" w:color="auto"/>
        <w:left w:val="none" w:sz="0" w:space="0" w:color="auto"/>
        <w:bottom w:val="none" w:sz="0" w:space="0" w:color="auto"/>
        <w:right w:val="none" w:sz="0" w:space="0" w:color="auto"/>
      </w:divBdr>
    </w:div>
    <w:div w:id="1182546461">
      <w:bodyDiv w:val="1"/>
      <w:marLeft w:val="0"/>
      <w:marRight w:val="0"/>
      <w:marTop w:val="0"/>
      <w:marBottom w:val="0"/>
      <w:divBdr>
        <w:top w:val="none" w:sz="0" w:space="0" w:color="auto"/>
        <w:left w:val="none" w:sz="0" w:space="0" w:color="auto"/>
        <w:bottom w:val="none" w:sz="0" w:space="0" w:color="auto"/>
        <w:right w:val="none" w:sz="0" w:space="0" w:color="auto"/>
      </w:divBdr>
    </w:div>
    <w:div w:id="1268581532">
      <w:bodyDiv w:val="1"/>
      <w:marLeft w:val="0"/>
      <w:marRight w:val="0"/>
      <w:marTop w:val="0"/>
      <w:marBottom w:val="0"/>
      <w:divBdr>
        <w:top w:val="none" w:sz="0" w:space="0" w:color="auto"/>
        <w:left w:val="none" w:sz="0" w:space="0" w:color="auto"/>
        <w:bottom w:val="none" w:sz="0" w:space="0" w:color="auto"/>
        <w:right w:val="none" w:sz="0" w:space="0" w:color="auto"/>
      </w:divBdr>
    </w:div>
    <w:div w:id="1401561580">
      <w:bodyDiv w:val="1"/>
      <w:marLeft w:val="0"/>
      <w:marRight w:val="0"/>
      <w:marTop w:val="0"/>
      <w:marBottom w:val="0"/>
      <w:divBdr>
        <w:top w:val="none" w:sz="0" w:space="0" w:color="auto"/>
        <w:left w:val="none" w:sz="0" w:space="0" w:color="auto"/>
        <w:bottom w:val="none" w:sz="0" w:space="0" w:color="auto"/>
        <w:right w:val="none" w:sz="0" w:space="0" w:color="auto"/>
      </w:divBdr>
    </w:div>
    <w:div w:id="1457869832">
      <w:bodyDiv w:val="1"/>
      <w:marLeft w:val="0"/>
      <w:marRight w:val="0"/>
      <w:marTop w:val="0"/>
      <w:marBottom w:val="0"/>
      <w:divBdr>
        <w:top w:val="none" w:sz="0" w:space="0" w:color="auto"/>
        <w:left w:val="none" w:sz="0" w:space="0" w:color="auto"/>
        <w:bottom w:val="none" w:sz="0" w:space="0" w:color="auto"/>
        <w:right w:val="none" w:sz="0" w:space="0" w:color="auto"/>
      </w:divBdr>
    </w:div>
    <w:div w:id="1564170850">
      <w:bodyDiv w:val="1"/>
      <w:marLeft w:val="0"/>
      <w:marRight w:val="0"/>
      <w:marTop w:val="0"/>
      <w:marBottom w:val="0"/>
      <w:divBdr>
        <w:top w:val="none" w:sz="0" w:space="0" w:color="auto"/>
        <w:left w:val="none" w:sz="0" w:space="0" w:color="auto"/>
        <w:bottom w:val="none" w:sz="0" w:space="0" w:color="auto"/>
        <w:right w:val="none" w:sz="0" w:space="0" w:color="auto"/>
      </w:divBdr>
    </w:div>
    <w:div w:id="1752773215">
      <w:bodyDiv w:val="1"/>
      <w:marLeft w:val="0"/>
      <w:marRight w:val="0"/>
      <w:marTop w:val="0"/>
      <w:marBottom w:val="0"/>
      <w:divBdr>
        <w:top w:val="none" w:sz="0" w:space="0" w:color="auto"/>
        <w:left w:val="none" w:sz="0" w:space="0" w:color="auto"/>
        <w:bottom w:val="none" w:sz="0" w:space="0" w:color="auto"/>
        <w:right w:val="none" w:sz="0" w:space="0" w:color="auto"/>
      </w:divBdr>
    </w:div>
    <w:div w:id="1753772185">
      <w:bodyDiv w:val="1"/>
      <w:marLeft w:val="0"/>
      <w:marRight w:val="0"/>
      <w:marTop w:val="0"/>
      <w:marBottom w:val="0"/>
      <w:divBdr>
        <w:top w:val="none" w:sz="0" w:space="0" w:color="auto"/>
        <w:left w:val="none" w:sz="0" w:space="0" w:color="auto"/>
        <w:bottom w:val="none" w:sz="0" w:space="0" w:color="auto"/>
        <w:right w:val="none" w:sz="0" w:space="0" w:color="auto"/>
      </w:divBdr>
    </w:div>
    <w:div w:id="1977758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sa.gov/travel/plan-book/per-diem-rate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sa.gov/travel/plan-a-trip/transportation-airfare-rates-pov-rates-etc/privately-owned-vehicle-pov-mileage-reimbursement?gsaredirect=mileage&amp;_gl=1%2A1pvhwxf%2A_ga%2ANDczMDkwMzM5LjE3MTQ1OTYyMjE.%2A_ga_HBYXWFP794%2AMTczNTkyNTc4Ny4xMi4xLjE3MzU5MjU4NjEuMC4wL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AC989F7A12DF498B9374CB0A73ECBF" ma:contentTypeVersion="14" ma:contentTypeDescription="Create a new document." ma:contentTypeScope="" ma:versionID="0319b42f55601a0ad99b5d4f3fd7a024">
  <xsd:schema xmlns:xsd="http://www.w3.org/2001/XMLSchema" xmlns:xs="http://www.w3.org/2001/XMLSchema" xmlns:p="http://schemas.microsoft.com/office/2006/metadata/properties" xmlns:ns2="5368f7ea-ab7b-42bf-9a75-32457c3b8bd6" xmlns:ns3="c26be96e-fbe3-4467-9cdf-286052c6b500" targetNamespace="http://schemas.microsoft.com/office/2006/metadata/properties" ma:root="true" ma:fieldsID="ba7652015839e9b0132576f7b154346f" ns2:_="" ns3:_="">
    <xsd:import namespace="5368f7ea-ab7b-42bf-9a75-32457c3b8bd6"/>
    <xsd:import namespace="c26be96e-fbe3-4467-9cdf-286052c6b50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68f7ea-ab7b-42bf-9a75-32457c3b8b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6be96e-fbe3-4467-9cdf-286052c6b50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aac56eb-c760-43e6-ba70-d09cabd5592e}" ma:internalName="TaxCatchAll" ma:showField="CatchAllData" ma:web="c26be96e-fbe3-4467-9cdf-286052c6b5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26be96e-fbe3-4467-9cdf-286052c6b500" xsi:nil="true"/>
    <lcf76f155ced4ddcb4097134ff3c332f xmlns="5368f7ea-ab7b-42bf-9a75-32457c3b8bd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AAC989F7A12DF498B9374CB0A73ECBF" ma:contentTypeVersion="14" ma:contentTypeDescription="Create a new document." ma:contentTypeScope="" ma:versionID="0319b42f55601a0ad99b5d4f3fd7a024">
  <xsd:schema xmlns:xsd="http://www.w3.org/2001/XMLSchema" xmlns:xs="http://www.w3.org/2001/XMLSchema" xmlns:p="http://schemas.microsoft.com/office/2006/metadata/properties" xmlns:ns2="5368f7ea-ab7b-42bf-9a75-32457c3b8bd6" xmlns:ns3="c26be96e-fbe3-4467-9cdf-286052c6b500" targetNamespace="http://schemas.microsoft.com/office/2006/metadata/properties" ma:root="true" ma:fieldsID="ba7652015839e9b0132576f7b154346f" ns2:_="" ns3:_="">
    <xsd:import namespace="5368f7ea-ab7b-42bf-9a75-32457c3b8bd6"/>
    <xsd:import namespace="c26be96e-fbe3-4467-9cdf-286052c6b50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68f7ea-ab7b-42bf-9a75-32457c3b8b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6be96e-fbe3-4467-9cdf-286052c6b50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aac56eb-c760-43e6-ba70-d09cabd5592e}" ma:internalName="TaxCatchAll" ma:showField="CatchAllData" ma:web="c26be96e-fbe3-4467-9cdf-286052c6b5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30F4E-0E08-4CD9-A61D-2E0EA3866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68f7ea-ab7b-42bf-9a75-32457c3b8bd6"/>
    <ds:schemaRef ds:uri="c26be96e-fbe3-4467-9cdf-286052c6b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B1553-8098-43D8-872E-8972A8B8AA65}">
  <ds:schemaRefs>
    <ds:schemaRef ds:uri="http://schemas.openxmlformats.org/officeDocument/2006/bibliography"/>
  </ds:schemaRefs>
</ds:datastoreItem>
</file>

<file path=customXml/itemProps3.xml><?xml version="1.0" encoding="utf-8"?>
<ds:datastoreItem xmlns:ds="http://schemas.openxmlformats.org/officeDocument/2006/customXml" ds:itemID="{128C94B9-7997-407C-8CC8-692BA226E578}">
  <ds:schemaRefs>
    <ds:schemaRef ds:uri="http://schemas.microsoft.com/office/2006/metadata/properties"/>
    <ds:schemaRef ds:uri="http://schemas.microsoft.com/office/infopath/2007/PartnerControls"/>
    <ds:schemaRef ds:uri="c26be96e-fbe3-4467-9cdf-286052c6b500"/>
    <ds:schemaRef ds:uri="5368f7ea-ab7b-42bf-9a75-32457c3b8bd6"/>
  </ds:schemaRefs>
</ds:datastoreItem>
</file>

<file path=customXml/itemProps4.xml><?xml version="1.0" encoding="utf-8"?>
<ds:datastoreItem xmlns:ds="http://schemas.openxmlformats.org/officeDocument/2006/customXml" ds:itemID="{8B1A1E73-B442-44A4-93E9-40C6F5D0E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68f7ea-ab7b-42bf-9a75-32457c3b8bd6"/>
    <ds:schemaRef ds:uri="c26be96e-fbe3-4467-9cdf-286052c6b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EC4C01-C967-409C-B40A-2FD1430CDD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1008</Words>
  <Characters>5747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win2k</dc:creator>
  <cp:keywords/>
  <cp:lastModifiedBy>Eigenbrode, Sanford (sanforde@uidaho.edu)</cp:lastModifiedBy>
  <cp:revision>126</cp:revision>
  <dcterms:created xsi:type="dcterms:W3CDTF">2024-12-30T22:58:00Z</dcterms:created>
  <dcterms:modified xsi:type="dcterms:W3CDTF">2025-01-21T14:51:00Z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2023-03-07T00:00:00Z</vt:filetime>
  </property>
  <property fmtid="{D5CDD505-2E9C-101B-9397-08002B2CF9AE}" pid="3" name="Creator">
    <vt:lpwstr>Adobe Acrobat Pro 2020 20.5.30441</vt:lpwstr>
  </property>
  <property fmtid="{D5CDD505-2E9C-101B-9397-08002B2CF9AE}" pid="4" name="LastSaved">
    <vt:filetime>2024-04-10T00:00:00Z</vt:filetime>
  </property>
  <property fmtid="{D5CDD505-2E9C-101B-9397-08002B2CF9AE}" pid="5" name="ContentTypeId">
    <vt:lpwstr>0x0101000AAC989F7A12DF498B9374CB0A73ECBF</vt:lpwstr>
  </property>
  <property fmtid="{D5CDD505-2E9C-101B-9397-08002B2CF9AE}" pid="6" name="GrammarlyDocumentId">
    <vt:lpwstr>445f20f8b5573f92e859b19069e81c012bc30630642337be5bcdbaeda95a9a1d</vt:lpwstr>
  </property>
  <property fmtid="{D5CDD505-2E9C-101B-9397-08002B2CF9AE}" pid="7" name="MediaServiceImageTags">
    <vt:lpwstr/>
  </property>
</Properties>
</file>